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38343" w14:textId="3A7D17B1" w:rsidR="00CF1EDE" w:rsidRPr="00421963" w:rsidRDefault="00CF1EDE" w:rsidP="00CF1EDE">
      <w:pPr>
        <w:pStyle w:val="Docketnumber"/>
        <w:rPr>
          <w:sz w:val="24"/>
          <w:szCs w:val="24"/>
        </w:rPr>
      </w:pPr>
      <w:r w:rsidRPr="00421963">
        <w:rPr>
          <w:sz w:val="24"/>
          <w:szCs w:val="24"/>
        </w:rPr>
        <w:t xml:space="preserve">DOCKET NO. </w:t>
      </w:r>
      <w:r w:rsidR="00074702">
        <w:rPr>
          <w:sz w:val="24"/>
          <w:szCs w:val="24"/>
        </w:rPr>
        <w:t>5</w:t>
      </w:r>
      <w:r w:rsidR="00FB49FF">
        <w:rPr>
          <w:sz w:val="24"/>
          <w:szCs w:val="24"/>
        </w:rPr>
        <w:t>2653</w:t>
      </w:r>
    </w:p>
    <w:p w14:paraId="0B7F6647" w14:textId="77777777" w:rsidR="00CF1EDE" w:rsidRPr="00421963" w:rsidRDefault="00CF1EDE" w:rsidP="00140A55">
      <w:pPr>
        <w:rPr>
          <w:b/>
        </w:rPr>
      </w:pPr>
    </w:p>
    <w:tbl>
      <w:tblPr>
        <w:tblW w:w="9756" w:type="dxa"/>
        <w:tblLook w:val="04A0" w:firstRow="1" w:lastRow="0" w:firstColumn="1" w:lastColumn="0" w:noHBand="0" w:noVBand="1"/>
      </w:tblPr>
      <w:tblGrid>
        <w:gridCol w:w="4608"/>
        <w:gridCol w:w="360"/>
        <w:gridCol w:w="4788"/>
      </w:tblGrid>
      <w:tr w:rsidR="00CF1EDE" w:rsidRPr="00421963" w14:paraId="6A1A0F17" w14:textId="77777777" w:rsidTr="00A64FDA">
        <w:tc>
          <w:tcPr>
            <w:tcW w:w="4608" w:type="dxa"/>
          </w:tcPr>
          <w:p w14:paraId="31836977" w14:textId="6944A658" w:rsidR="00CF1EDE" w:rsidRPr="00421963" w:rsidRDefault="00C910F7" w:rsidP="00A64FDA">
            <w:pPr>
              <w:jc w:val="left"/>
              <w:rPr>
                <w:rFonts w:ascii="Times New Roman Bold" w:hAnsi="Times New Roman Bold"/>
                <w:b/>
                <w:caps/>
                <w:szCs w:val="24"/>
              </w:rPr>
            </w:pPr>
            <w:r w:rsidRPr="00C910F7">
              <w:rPr>
                <w:rFonts w:ascii="Times New Roman Bold" w:hAnsi="Times New Roman Bold"/>
                <w:b/>
                <w:caps/>
              </w:rPr>
              <w:t xml:space="preserve">Petition of </w:t>
            </w:r>
            <w:r w:rsidR="007016C5">
              <w:rPr>
                <w:rFonts w:ascii="Times New Roman Bold" w:hAnsi="Times New Roman Bold"/>
                <w:b/>
                <w:caps/>
              </w:rPr>
              <w:t>ELAND ENERGY, INC. TO AMEND MARILEE SPECIAL UTILITY DISTRICT’S</w:t>
            </w:r>
            <w:r w:rsidRPr="00C910F7">
              <w:rPr>
                <w:rFonts w:ascii="Times New Roman Bold" w:hAnsi="Times New Roman Bold"/>
                <w:b/>
                <w:caps/>
              </w:rPr>
              <w:t xml:space="preserve"> Certificate of Convenience and Necessity in </w:t>
            </w:r>
            <w:r w:rsidR="007016C5">
              <w:rPr>
                <w:rFonts w:ascii="Times New Roman Bold" w:hAnsi="Times New Roman Bold"/>
                <w:b/>
                <w:caps/>
              </w:rPr>
              <w:t>COLLIN</w:t>
            </w:r>
            <w:r w:rsidRPr="00C910F7">
              <w:rPr>
                <w:rFonts w:ascii="Times New Roman Bold" w:hAnsi="Times New Roman Bold"/>
                <w:b/>
                <w:caps/>
              </w:rPr>
              <w:t xml:space="preserve"> County by Expedited Release</w:t>
            </w:r>
          </w:p>
        </w:tc>
        <w:tc>
          <w:tcPr>
            <w:tcW w:w="360" w:type="dxa"/>
          </w:tcPr>
          <w:p w14:paraId="1971D280" w14:textId="77777777" w:rsidR="00CF1EDE" w:rsidRPr="00421963" w:rsidRDefault="00CF1EDE" w:rsidP="00A64FDA">
            <w:pPr>
              <w:rPr>
                <w:b/>
              </w:rPr>
            </w:pPr>
            <w:r w:rsidRPr="00421963">
              <w:rPr>
                <w:b/>
              </w:rPr>
              <w:t>§</w:t>
            </w:r>
          </w:p>
          <w:p w14:paraId="3EA52AED" w14:textId="77777777" w:rsidR="00CF1EDE" w:rsidRPr="00421963" w:rsidRDefault="00CF1EDE" w:rsidP="00A64FDA">
            <w:pPr>
              <w:rPr>
                <w:b/>
              </w:rPr>
            </w:pPr>
            <w:r w:rsidRPr="00421963">
              <w:rPr>
                <w:b/>
              </w:rPr>
              <w:t>§</w:t>
            </w:r>
          </w:p>
          <w:p w14:paraId="616CA94D" w14:textId="77777777" w:rsidR="00CF1EDE" w:rsidRPr="00421963" w:rsidRDefault="00CF1EDE" w:rsidP="00A64FDA">
            <w:pPr>
              <w:rPr>
                <w:b/>
              </w:rPr>
            </w:pPr>
            <w:r w:rsidRPr="00421963">
              <w:rPr>
                <w:b/>
              </w:rPr>
              <w:t>§</w:t>
            </w:r>
          </w:p>
          <w:p w14:paraId="20A7DBB2" w14:textId="77777777" w:rsidR="00CF1EDE" w:rsidRPr="00421963" w:rsidRDefault="00CF1EDE" w:rsidP="00A64FDA">
            <w:pPr>
              <w:rPr>
                <w:b/>
              </w:rPr>
            </w:pPr>
            <w:r w:rsidRPr="00421963">
              <w:rPr>
                <w:b/>
              </w:rPr>
              <w:t>§</w:t>
            </w:r>
          </w:p>
          <w:p w14:paraId="059CE606" w14:textId="77777777" w:rsidR="00454195" w:rsidRDefault="00CF1EDE" w:rsidP="00A64FDA">
            <w:pPr>
              <w:rPr>
                <w:b/>
              </w:rPr>
            </w:pPr>
            <w:r w:rsidRPr="00421963">
              <w:rPr>
                <w:b/>
              </w:rPr>
              <w:t>§</w:t>
            </w:r>
          </w:p>
          <w:p w14:paraId="10E59AC3" w14:textId="6F312FE5" w:rsidR="007016C5" w:rsidRPr="00421963" w:rsidRDefault="007016C5" w:rsidP="00A64FDA">
            <w:pPr>
              <w:rPr>
                <w:b/>
              </w:rPr>
            </w:pPr>
            <w:r>
              <w:rPr>
                <w:b/>
              </w:rPr>
              <w:t>§</w:t>
            </w:r>
          </w:p>
        </w:tc>
        <w:tc>
          <w:tcPr>
            <w:tcW w:w="4788" w:type="dxa"/>
          </w:tcPr>
          <w:p w14:paraId="536EF17F" w14:textId="77777777" w:rsidR="00CF1EDE" w:rsidRPr="00421963" w:rsidRDefault="00CF1EDE" w:rsidP="00A64FDA">
            <w:pPr>
              <w:pStyle w:val="Docketstyle"/>
              <w:spacing w:line="240" w:lineRule="auto"/>
              <w:jc w:val="center"/>
              <w:rPr>
                <w:bCs/>
              </w:rPr>
            </w:pPr>
            <w:r w:rsidRPr="00421963">
              <w:rPr>
                <w:bCs/>
              </w:rPr>
              <w:t>PUBLIC UTILITY COMMISSION</w:t>
            </w:r>
          </w:p>
          <w:p w14:paraId="623379FD" w14:textId="77777777" w:rsidR="00CF1EDE" w:rsidRPr="00421963" w:rsidRDefault="00CF1EDE" w:rsidP="00A64FDA">
            <w:pPr>
              <w:pStyle w:val="Docketstyle"/>
              <w:spacing w:line="240" w:lineRule="auto"/>
              <w:jc w:val="center"/>
              <w:rPr>
                <w:bCs/>
              </w:rPr>
            </w:pPr>
          </w:p>
          <w:p w14:paraId="6BDBCB7B" w14:textId="77777777" w:rsidR="00CF1EDE" w:rsidRPr="00421963" w:rsidRDefault="00CF1EDE" w:rsidP="00A64FDA">
            <w:pPr>
              <w:pStyle w:val="Docketstyle"/>
              <w:spacing w:line="240" w:lineRule="auto"/>
              <w:jc w:val="center"/>
              <w:rPr>
                <w:bCs/>
              </w:rPr>
            </w:pPr>
            <w:r w:rsidRPr="00421963">
              <w:rPr>
                <w:bCs/>
              </w:rPr>
              <w:t>OF TEXAS</w:t>
            </w:r>
          </w:p>
        </w:tc>
      </w:tr>
    </w:tbl>
    <w:p w14:paraId="04C1C44B" w14:textId="77777777" w:rsidR="00CF1EDE" w:rsidRPr="00421963" w:rsidRDefault="00CF1EDE" w:rsidP="00CF1EDE">
      <w:pPr>
        <w:pStyle w:val="Documentheading"/>
        <w:rPr>
          <w:sz w:val="24"/>
          <w:szCs w:val="24"/>
        </w:rPr>
      </w:pPr>
    </w:p>
    <w:p w14:paraId="61352BC9" w14:textId="3F7AE7FB" w:rsidR="009625B0" w:rsidRPr="003B0D23" w:rsidRDefault="009625B0" w:rsidP="009625B0">
      <w:pPr>
        <w:pStyle w:val="Documentheading"/>
        <w:rPr>
          <w:sz w:val="24"/>
          <w:szCs w:val="24"/>
        </w:rPr>
      </w:pPr>
      <w:r w:rsidRPr="003B0D23">
        <w:rPr>
          <w:sz w:val="24"/>
          <w:szCs w:val="24"/>
        </w:rPr>
        <w:t xml:space="preserve">COMMISSION STAFF’S </w:t>
      </w:r>
      <w:r w:rsidR="006C76DB">
        <w:rPr>
          <w:sz w:val="24"/>
          <w:szCs w:val="24"/>
        </w:rPr>
        <w:t xml:space="preserve">SUPPLEMENTAL </w:t>
      </w:r>
      <w:r w:rsidRPr="003B0D23">
        <w:rPr>
          <w:sz w:val="24"/>
          <w:szCs w:val="24"/>
        </w:rPr>
        <w:t xml:space="preserve">RECOMMENDATION ON </w:t>
      </w:r>
      <w:r w:rsidR="006C76DB">
        <w:rPr>
          <w:sz w:val="24"/>
          <w:szCs w:val="24"/>
        </w:rPr>
        <w:t>SUFFICIENCY OF PETITION AND PROCEDURAL SCHEDULE</w:t>
      </w:r>
    </w:p>
    <w:p w14:paraId="071DB5B3" w14:textId="77777777" w:rsidR="00D564D0" w:rsidRPr="009625B0" w:rsidRDefault="00D564D0" w:rsidP="00D564D0">
      <w:pPr>
        <w:pStyle w:val="Documentheading"/>
        <w:rPr>
          <w:sz w:val="24"/>
          <w:szCs w:val="24"/>
        </w:rPr>
      </w:pPr>
    </w:p>
    <w:p w14:paraId="19D0555E" w14:textId="1B201034" w:rsidR="00CF1EDE" w:rsidRPr="00421963" w:rsidRDefault="00D564D0" w:rsidP="00CF1EDE">
      <w:pPr>
        <w:spacing w:line="360" w:lineRule="auto"/>
        <w:rPr>
          <w:rFonts w:eastAsia="Calibri"/>
        </w:rPr>
      </w:pPr>
      <w:r w:rsidRPr="00421963">
        <w:tab/>
      </w:r>
      <w:r w:rsidR="00CF1EDE" w:rsidRPr="00421963">
        <w:t xml:space="preserve">On </w:t>
      </w:r>
      <w:r w:rsidR="006C76DB">
        <w:t>September 28</w:t>
      </w:r>
      <w:r w:rsidR="006C76DB" w:rsidRPr="00596380">
        <w:t>, 2021,</w:t>
      </w:r>
      <w:r w:rsidR="006C76DB">
        <w:t xml:space="preserve"> Eland Energy, Inc.</w:t>
      </w:r>
      <w:r w:rsidR="006C76DB" w:rsidRPr="00DE720A">
        <w:rPr>
          <w:bCs/>
        </w:rPr>
        <w:t xml:space="preserve"> </w:t>
      </w:r>
      <w:r w:rsidR="006C76DB" w:rsidRPr="00DE720A">
        <w:rPr>
          <w:rFonts w:eastAsiaTheme="minorHAnsi"/>
        </w:rPr>
        <w:t>(</w:t>
      </w:r>
      <w:r w:rsidR="006C76DB">
        <w:rPr>
          <w:rFonts w:eastAsiaTheme="minorHAnsi"/>
        </w:rPr>
        <w:t>Eland Energy</w:t>
      </w:r>
      <w:r w:rsidR="006C76DB" w:rsidRPr="00DE720A">
        <w:rPr>
          <w:rFonts w:eastAsiaTheme="minorHAnsi"/>
        </w:rPr>
        <w:t xml:space="preserve">) </w:t>
      </w:r>
      <w:r w:rsidR="006C76DB" w:rsidRPr="00596380">
        <w:t xml:space="preserve">filed a petition for streamlined expedited release from </w:t>
      </w:r>
      <w:r w:rsidR="006C76DB" w:rsidRPr="00DE720A">
        <w:rPr>
          <w:iCs/>
        </w:rPr>
        <w:t>Marilee Special Utility District</w:t>
      </w:r>
      <w:r w:rsidR="006C76DB" w:rsidRPr="00DE720A">
        <w:rPr>
          <w:rFonts w:eastAsiaTheme="minorHAnsi"/>
        </w:rPr>
        <w:t>'s</w:t>
      </w:r>
      <w:r w:rsidR="006C76DB" w:rsidRPr="00596380">
        <w:t xml:space="preserve"> (</w:t>
      </w:r>
      <w:r w:rsidR="006C76DB">
        <w:t>Marilee SUD</w:t>
      </w:r>
      <w:r w:rsidR="006C76DB" w:rsidRPr="00596380">
        <w:t xml:space="preserve">) water certificate of convenience and necessity (CCN) number </w:t>
      </w:r>
      <w:r w:rsidR="006C76DB">
        <w:t>10150</w:t>
      </w:r>
      <w:r w:rsidR="006C76DB" w:rsidRPr="00596380">
        <w:t xml:space="preserve"> under Texas Water Code (TWC) § 13.2541 and 16 Texas Administrative Code (TAC) § 24.245(h). </w:t>
      </w:r>
      <w:r w:rsidR="006C76DB">
        <w:t>Eland Energy</w:t>
      </w:r>
      <w:r w:rsidR="006C76DB" w:rsidRPr="00596380">
        <w:t xml:space="preserve"> asserts that the land to be released is at least 25 contiguous acres, is not receiving water service, and </w:t>
      </w:r>
      <w:proofErr w:type="gramStart"/>
      <w:r w:rsidR="006C76DB" w:rsidRPr="00596380">
        <w:t>is located in</w:t>
      </w:r>
      <w:proofErr w:type="gramEnd"/>
      <w:r w:rsidR="006C76DB" w:rsidRPr="00596380">
        <w:t xml:space="preserve"> </w:t>
      </w:r>
      <w:r w:rsidR="006C76DB">
        <w:t xml:space="preserve">Collin </w:t>
      </w:r>
      <w:r w:rsidR="006C76DB" w:rsidRPr="00596380">
        <w:t>County, which is a qualifying county.</w:t>
      </w:r>
      <w:r w:rsidR="006C76DB">
        <w:t xml:space="preserve"> On October 12, 2021</w:t>
      </w:r>
      <w:r w:rsidR="001A2A23">
        <w:t>,</w:t>
      </w:r>
      <w:r w:rsidR="006C76DB">
        <w:t xml:space="preserve"> </w:t>
      </w:r>
      <w:r w:rsidR="001A2A23">
        <w:t xml:space="preserve">Marilee SUD </w:t>
      </w:r>
      <w:r w:rsidR="006C76DB">
        <w:t>filed a motion to intervene</w:t>
      </w:r>
      <w:r w:rsidR="004C0C44" w:rsidRPr="00421963">
        <w:t xml:space="preserve">. </w:t>
      </w:r>
      <w:r w:rsidR="006C76DB">
        <w:t>Eland Energy filed supplemental information on November 9, 2021.</w:t>
      </w:r>
    </w:p>
    <w:p w14:paraId="6867B99C" w14:textId="20214923" w:rsidR="00CF1EDE" w:rsidRPr="00421963" w:rsidRDefault="00CF1EDE" w:rsidP="00CF1EDE">
      <w:pPr>
        <w:spacing w:line="360" w:lineRule="auto"/>
      </w:pPr>
      <w:r w:rsidRPr="00421963">
        <w:tab/>
      </w:r>
      <w:r w:rsidR="004C0C44" w:rsidRPr="00421963">
        <w:t xml:space="preserve">On </w:t>
      </w:r>
      <w:r w:rsidR="006C76DB">
        <w:t>October 29</w:t>
      </w:r>
      <w:r w:rsidR="004C0C44" w:rsidRPr="00421963">
        <w:t xml:space="preserve">, 2021, the administrative law judge (ALJ) filed Order No. </w:t>
      </w:r>
      <w:r w:rsidR="006C76DB">
        <w:t>2</w:t>
      </w:r>
      <w:r w:rsidR="004C0C44" w:rsidRPr="00421963">
        <w:t xml:space="preserve">, establishing a deadline of </w:t>
      </w:r>
      <w:r w:rsidR="006C76DB">
        <w:t xml:space="preserve">December </w:t>
      </w:r>
      <w:r w:rsidR="00AE2400">
        <w:t>10</w:t>
      </w:r>
      <w:r w:rsidR="004C0C44" w:rsidRPr="00421963">
        <w:t>, 2021 for the Staff of the Public Utility Commission of Texas (</w:t>
      </w:r>
      <w:r w:rsidR="00074702">
        <w:t>Staff</w:t>
      </w:r>
      <w:r w:rsidR="004C0C44" w:rsidRPr="00421963">
        <w:t xml:space="preserve">) to file </w:t>
      </w:r>
      <w:r w:rsidR="006C76DB">
        <w:t>a supplemental recommendation on sufficiency of the pe</w:t>
      </w:r>
      <w:r w:rsidR="004C0C44" w:rsidRPr="00421963">
        <w:t xml:space="preserve">tition and </w:t>
      </w:r>
      <w:r w:rsidR="006C76DB">
        <w:t>propose a procedural schedule</w:t>
      </w:r>
      <w:r w:rsidR="004C0C44" w:rsidRPr="00421963">
        <w:t>. Therefore, this pleading is timely filed.</w:t>
      </w:r>
    </w:p>
    <w:p w14:paraId="76818E4C" w14:textId="6B4A12B5" w:rsidR="00E76847" w:rsidRPr="003B0D23" w:rsidRDefault="006C76DB" w:rsidP="006D4596">
      <w:pPr>
        <w:pStyle w:val="ListParagraph"/>
        <w:numPr>
          <w:ilvl w:val="0"/>
          <w:numId w:val="13"/>
        </w:numPr>
        <w:spacing w:before="120" w:line="360" w:lineRule="auto"/>
        <w:ind w:left="0" w:firstLine="0"/>
        <w:contextualSpacing w:val="0"/>
        <w:jc w:val="center"/>
        <w:rPr>
          <w:b/>
        </w:rPr>
      </w:pPr>
      <w:r>
        <w:rPr>
          <w:b/>
        </w:rPr>
        <w:t>SUPPLEMENTAL RECOMMENDATION ON SUFFICIENCY</w:t>
      </w:r>
    </w:p>
    <w:p w14:paraId="633CECB3" w14:textId="6E556F1A" w:rsidR="00E76847" w:rsidRDefault="00E76847" w:rsidP="00E76847">
      <w:pPr>
        <w:spacing w:line="360" w:lineRule="auto"/>
        <w:ind w:firstLine="720"/>
      </w:pPr>
      <w:r w:rsidRPr="003B0D23">
        <w:t xml:space="preserve">Staff has reviewed the </w:t>
      </w:r>
      <w:r w:rsidR="006C76DB">
        <w:t xml:space="preserve">supplemented </w:t>
      </w:r>
      <w:r w:rsidRPr="003B0D23">
        <w:t xml:space="preserve">petition </w:t>
      </w:r>
      <w:proofErr w:type="gramStart"/>
      <w:r w:rsidRPr="003B0D23">
        <w:t>and,</w:t>
      </w:r>
      <w:proofErr w:type="gramEnd"/>
      <w:r w:rsidRPr="003B0D23">
        <w:t xml:space="preserve"> as detailed in the attached memorandum </w:t>
      </w:r>
      <w:r w:rsidR="00D32FAD">
        <w:t>of</w:t>
      </w:r>
      <w:r>
        <w:t xml:space="preserve"> </w:t>
      </w:r>
      <w:r w:rsidR="006C76DB" w:rsidRPr="00EE76BB">
        <w:t>Pai Liu</w:t>
      </w:r>
      <w:r w:rsidRPr="003B0D23">
        <w:t>, Infrastructure Division, recommends that the petition</w:t>
      </w:r>
      <w:r w:rsidR="00074702">
        <w:t xml:space="preserve"> be found</w:t>
      </w:r>
      <w:r w:rsidRPr="003B0D23">
        <w:t xml:space="preserve"> administratively complete. Staff’s recommendation on administrative completeness is not a comment on the merits of the petition.</w:t>
      </w:r>
    </w:p>
    <w:p w14:paraId="4F1540E6" w14:textId="77777777" w:rsidR="009625B0" w:rsidRPr="003B0D23" w:rsidRDefault="009625B0" w:rsidP="009625B0">
      <w:pPr>
        <w:pStyle w:val="ListParagraph"/>
        <w:keepNext/>
        <w:numPr>
          <w:ilvl w:val="0"/>
          <w:numId w:val="13"/>
        </w:numPr>
        <w:spacing w:line="360" w:lineRule="auto"/>
        <w:ind w:left="720"/>
        <w:contextualSpacing w:val="0"/>
        <w:jc w:val="center"/>
        <w:rPr>
          <w:b/>
        </w:rPr>
      </w:pPr>
      <w:r w:rsidRPr="003B0D23">
        <w:rPr>
          <w:b/>
        </w:rPr>
        <w:t>PROCEDURAL SCHEDULE</w:t>
      </w:r>
    </w:p>
    <w:p w14:paraId="7D67918A" w14:textId="77777777" w:rsidR="009625B0" w:rsidRPr="003B0D23" w:rsidRDefault="009625B0" w:rsidP="009625B0">
      <w:pPr>
        <w:pStyle w:val="ListParagraph"/>
        <w:spacing w:line="360" w:lineRule="auto"/>
        <w:ind w:left="0" w:firstLine="720"/>
        <w:contextualSpacing w:val="0"/>
      </w:pPr>
      <w:r w:rsidRPr="003B0D23">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9625B0" w:rsidRPr="003B0D23" w14:paraId="4BA19AFA" w14:textId="77777777" w:rsidTr="0027449E">
        <w:trPr>
          <w:trHeight w:val="440"/>
        </w:trPr>
        <w:tc>
          <w:tcPr>
            <w:tcW w:w="5395" w:type="dxa"/>
            <w:tcMar>
              <w:top w:w="0" w:type="dxa"/>
              <w:left w:w="108" w:type="dxa"/>
              <w:bottom w:w="0" w:type="dxa"/>
              <w:right w:w="108" w:type="dxa"/>
            </w:tcMar>
            <w:vAlign w:val="bottom"/>
            <w:hideMark/>
          </w:tcPr>
          <w:p w14:paraId="0947611C" w14:textId="77777777" w:rsidR="009625B0" w:rsidRPr="003B0D23" w:rsidRDefault="009625B0" w:rsidP="0027449E">
            <w:pPr>
              <w:spacing w:line="276" w:lineRule="auto"/>
              <w:contextualSpacing/>
              <w:jc w:val="left"/>
              <w:rPr>
                <w:rFonts w:eastAsia="Calibri"/>
                <w:b/>
                <w:szCs w:val="24"/>
              </w:rPr>
            </w:pPr>
            <w:r w:rsidRPr="003B0D23">
              <w:rPr>
                <w:rFonts w:eastAsia="Calibri"/>
                <w:b/>
                <w:szCs w:val="24"/>
              </w:rPr>
              <w:lastRenderedPageBreak/>
              <w:t>Event</w:t>
            </w:r>
          </w:p>
        </w:tc>
        <w:tc>
          <w:tcPr>
            <w:tcW w:w="4065" w:type="dxa"/>
            <w:tcMar>
              <w:top w:w="0" w:type="dxa"/>
              <w:left w:w="108" w:type="dxa"/>
              <w:bottom w:w="0" w:type="dxa"/>
              <w:right w:w="108" w:type="dxa"/>
            </w:tcMar>
            <w:vAlign w:val="bottom"/>
            <w:hideMark/>
          </w:tcPr>
          <w:p w14:paraId="126519F6" w14:textId="77777777" w:rsidR="009625B0" w:rsidRPr="003B0D23" w:rsidRDefault="009625B0" w:rsidP="0027449E">
            <w:pPr>
              <w:contextualSpacing/>
              <w:jc w:val="center"/>
              <w:rPr>
                <w:rFonts w:eastAsia="Calibri"/>
                <w:b/>
                <w:szCs w:val="24"/>
              </w:rPr>
            </w:pPr>
            <w:r w:rsidRPr="003B0D23">
              <w:rPr>
                <w:rFonts w:eastAsia="Calibri"/>
                <w:b/>
                <w:szCs w:val="24"/>
              </w:rPr>
              <w:t>Date</w:t>
            </w:r>
          </w:p>
        </w:tc>
      </w:tr>
      <w:tr w:rsidR="009625B0" w:rsidRPr="003B0D23" w14:paraId="0CB4CB6C" w14:textId="77777777" w:rsidTr="0027449E">
        <w:trPr>
          <w:trHeight w:val="440"/>
        </w:trPr>
        <w:tc>
          <w:tcPr>
            <w:tcW w:w="5395" w:type="dxa"/>
            <w:tcMar>
              <w:top w:w="0" w:type="dxa"/>
              <w:left w:w="108" w:type="dxa"/>
              <w:bottom w:w="0" w:type="dxa"/>
              <w:right w:w="108" w:type="dxa"/>
            </w:tcMar>
            <w:vAlign w:val="center"/>
          </w:tcPr>
          <w:p w14:paraId="11C353E5" w14:textId="694909DC" w:rsidR="009625B0" w:rsidRPr="003B0D23" w:rsidRDefault="009625B0" w:rsidP="0027449E">
            <w:pPr>
              <w:contextualSpacing/>
              <w:jc w:val="left"/>
              <w:rPr>
                <w:rFonts w:eastAsia="Calibri"/>
                <w:szCs w:val="24"/>
              </w:rPr>
            </w:pPr>
            <w:r w:rsidRPr="003B0D23">
              <w:rPr>
                <w:rFonts w:eastAsia="Calibri"/>
                <w:szCs w:val="24"/>
              </w:rPr>
              <w:t>Deadline for</w:t>
            </w:r>
            <w:r w:rsidR="002B5973" w:rsidRPr="007C419D">
              <w:rPr>
                <w:rFonts w:eastAsiaTheme="minorHAnsi"/>
              </w:rPr>
              <w:t xml:space="preserve"> Marilee SUD</w:t>
            </w:r>
            <w:r w:rsidR="002B5973" w:rsidRPr="003B0D23">
              <w:t xml:space="preserve"> </w:t>
            </w:r>
            <w:r w:rsidRPr="003B0D23">
              <w:t xml:space="preserve">and intervenors to file a </w:t>
            </w:r>
            <w:r w:rsidRPr="003B0D23">
              <w:rPr>
                <w:rFonts w:eastAsia="Calibri"/>
                <w:szCs w:val="24"/>
              </w:rPr>
              <w:t>response to the administratively complete petition</w:t>
            </w:r>
          </w:p>
        </w:tc>
        <w:tc>
          <w:tcPr>
            <w:tcW w:w="4065" w:type="dxa"/>
            <w:tcMar>
              <w:top w:w="0" w:type="dxa"/>
              <w:left w:w="108" w:type="dxa"/>
              <w:bottom w:w="0" w:type="dxa"/>
              <w:right w:w="108" w:type="dxa"/>
            </w:tcMar>
            <w:vAlign w:val="center"/>
          </w:tcPr>
          <w:p w14:paraId="0D764153" w14:textId="77777777" w:rsidR="009625B0" w:rsidRPr="003B0D23" w:rsidRDefault="009625B0" w:rsidP="0027449E">
            <w:pPr>
              <w:contextualSpacing/>
              <w:rPr>
                <w:rFonts w:eastAsia="Calibri"/>
                <w:szCs w:val="24"/>
              </w:rPr>
            </w:pPr>
            <w:r w:rsidRPr="003B0D23">
              <w:rPr>
                <w:rFonts w:eastAsia="Calibri"/>
                <w:szCs w:val="24"/>
              </w:rPr>
              <w:t>20 days from the date of the order finding the petition administratively complete</w:t>
            </w:r>
          </w:p>
        </w:tc>
      </w:tr>
      <w:tr w:rsidR="009625B0" w:rsidRPr="003B0D23" w14:paraId="77D2E3F1" w14:textId="77777777" w:rsidTr="0027449E">
        <w:trPr>
          <w:trHeight w:val="351"/>
        </w:trPr>
        <w:tc>
          <w:tcPr>
            <w:tcW w:w="5395" w:type="dxa"/>
            <w:tcMar>
              <w:top w:w="0" w:type="dxa"/>
              <w:left w:w="108" w:type="dxa"/>
              <w:bottom w:w="0" w:type="dxa"/>
              <w:right w:w="108" w:type="dxa"/>
            </w:tcMar>
            <w:vAlign w:val="center"/>
            <w:hideMark/>
          </w:tcPr>
          <w:p w14:paraId="0EEC9F8A" w14:textId="77777777" w:rsidR="009625B0" w:rsidRPr="003B0D23" w:rsidRDefault="009625B0" w:rsidP="0027449E">
            <w:pPr>
              <w:spacing w:line="276" w:lineRule="auto"/>
              <w:contextualSpacing/>
              <w:jc w:val="left"/>
              <w:rPr>
                <w:rFonts w:eastAsia="Calibri"/>
                <w:szCs w:val="24"/>
              </w:rPr>
            </w:pPr>
            <w:r w:rsidRPr="003B0D23">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26B1388B" w14:textId="77777777" w:rsidR="009625B0" w:rsidRPr="003B0D23" w:rsidRDefault="009625B0" w:rsidP="0027449E">
            <w:pPr>
              <w:contextualSpacing/>
              <w:rPr>
                <w:rFonts w:eastAsia="Calibri"/>
                <w:szCs w:val="24"/>
              </w:rPr>
            </w:pPr>
            <w:r w:rsidRPr="003B0D23">
              <w:rPr>
                <w:rFonts w:eastAsia="Calibri"/>
                <w:szCs w:val="24"/>
              </w:rPr>
              <w:t>34 days from the date of the order finding the petition administratively complete</w:t>
            </w:r>
          </w:p>
        </w:tc>
      </w:tr>
      <w:tr w:rsidR="009625B0" w:rsidRPr="003B0D23" w14:paraId="61509E27" w14:textId="77777777" w:rsidTr="0027449E">
        <w:trPr>
          <w:trHeight w:val="540"/>
        </w:trPr>
        <w:tc>
          <w:tcPr>
            <w:tcW w:w="5395" w:type="dxa"/>
            <w:tcMar>
              <w:top w:w="0" w:type="dxa"/>
              <w:left w:w="108" w:type="dxa"/>
              <w:bottom w:w="0" w:type="dxa"/>
              <w:right w:w="108" w:type="dxa"/>
            </w:tcMar>
            <w:vAlign w:val="center"/>
          </w:tcPr>
          <w:p w14:paraId="707F7E46" w14:textId="1A07CC82" w:rsidR="009625B0" w:rsidRPr="003B0D23" w:rsidRDefault="009625B0" w:rsidP="0027449E">
            <w:pPr>
              <w:jc w:val="left"/>
              <w:rPr>
                <w:rFonts w:eastAsia="Calibri"/>
                <w:szCs w:val="24"/>
              </w:rPr>
            </w:pPr>
            <w:r w:rsidRPr="003B0D23">
              <w:rPr>
                <w:rFonts w:eastAsia="Calibri"/>
                <w:szCs w:val="24"/>
              </w:rPr>
              <w:t>Deadline for petitioner to file a reply to both</w:t>
            </w:r>
            <w:r w:rsidRPr="003B0D23">
              <w:t xml:space="preserve"> </w:t>
            </w:r>
            <w:r w:rsidR="002B5973" w:rsidRPr="007C419D">
              <w:rPr>
                <w:rFonts w:eastAsiaTheme="minorHAnsi"/>
              </w:rPr>
              <w:t>Marilee SUD</w:t>
            </w:r>
            <w:r w:rsidRPr="003B0D23">
              <w:t xml:space="preserve">’s </w:t>
            </w:r>
            <w:r w:rsidRPr="003B0D23">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661C28A8" w14:textId="77777777" w:rsidR="009625B0" w:rsidRPr="003B0D23" w:rsidRDefault="009625B0" w:rsidP="0027449E">
            <w:pPr>
              <w:contextualSpacing/>
              <w:rPr>
                <w:rFonts w:eastAsia="Calibri"/>
                <w:szCs w:val="24"/>
              </w:rPr>
            </w:pPr>
            <w:r w:rsidRPr="003B0D23">
              <w:rPr>
                <w:rFonts w:eastAsia="Calibri"/>
                <w:szCs w:val="24"/>
              </w:rPr>
              <w:t>41 days from the date of the order finding the petition administratively complete</w:t>
            </w:r>
          </w:p>
        </w:tc>
      </w:tr>
      <w:tr w:rsidR="009625B0" w:rsidRPr="003B0D23" w14:paraId="02FB2766" w14:textId="77777777" w:rsidTr="0027449E">
        <w:trPr>
          <w:trHeight w:val="540"/>
        </w:trPr>
        <w:tc>
          <w:tcPr>
            <w:tcW w:w="5395" w:type="dxa"/>
            <w:tcMar>
              <w:top w:w="0" w:type="dxa"/>
              <w:left w:w="108" w:type="dxa"/>
              <w:bottom w:w="0" w:type="dxa"/>
              <w:right w:w="108" w:type="dxa"/>
            </w:tcMar>
            <w:vAlign w:val="center"/>
          </w:tcPr>
          <w:p w14:paraId="6CD0384C" w14:textId="77777777" w:rsidR="009625B0" w:rsidRPr="003B0D23" w:rsidRDefault="009625B0" w:rsidP="0027449E">
            <w:pPr>
              <w:jc w:val="left"/>
              <w:rPr>
                <w:rFonts w:eastAsia="Calibri"/>
                <w:szCs w:val="24"/>
              </w:rPr>
            </w:pPr>
            <w:r w:rsidRPr="003B0D23">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0B0CBEAA" w14:textId="77777777" w:rsidR="009625B0" w:rsidRPr="003B0D23" w:rsidRDefault="009625B0" w:rsidP="0027449E">
            <w:pPr>
              <w:contextualSpacing/>
              <w:rPr>
                <w:rFonts w:eastAsia="Calibri"/>
                <w:szCs w:val="24"/>
              </w:rPr>
            </w:pPr>
            <w:r w:rsidRPr="003B0D23">
              <w:rPr>
                <w:rFonts w:eastAsia="Calibri"/>
                <w:szCs w:val="24"/>
              </w:rPr>
              <w:t>60 days from the date of the order finding the petition administratively complete</w:t>
            </w:r>
          </w:p>
        </w:tc>
      </w:tr>
      <w:tr w:rsidR="009625B0" w:rsidRPr="003B0D23" w14:paraId="7831B842" w14:textId="77777777" w:rsidTr="0027449E">
        <w:trPr>
          <w:trHeight w:val="540"/>
        </w:trPr>
        <w:tc>
          <w:tcPr>
            <w:tcW w:w="9460" w:type="dxa"/>
            <w:gridSpan w:val="2"/>
            <w:tcMar>
              <w:top w:w="0" w:type="dxa"/>
              <w:left w:w="108" w:type="dxa"/>
              <w:bottom w:w="0" w:type="dxa"/>
              <w:right w:w="108" w:type="dxa"/>
            </w:tcMar>
            <w:vAlign w:val="center"/>
          </w:tcPr>
          <w:p w14:paraId="78232AE6" w14:textId="233C637F" w:rsidR="009625B0" w:rsidRPr="003B0D23" w:rsidRDefault="009625B0" w:rsidP="0027449E">
            <w:pPr>
              <w:contextualSpacing/>
              <w:jc w:val="left"/>
              <w:rPr>
                <w:rFonts w:eastAsia="Calibri"/>
                <w:b/>
                <w:bCs/>
                <w:i/>
                <w:iCs/>
                <w:szCs w:val="24"/>
              </w:rPr>
            </w:pPr>
            <w:r w:rsidRPr="003B0D23">
              <w:rPr>
                <w:rFonts w:eastAsia="Calibri"/>
                <w:b/>
                <w:bCs/>
                <w:i/>
                <w:iCs/>
                <w:szCs w:val="24"/>
              </w:rPr>
              <w:t>In the event streamlined expedited release is granted and</w:t>
            </w:r>
            <w:r w:rsidRPr="003B0D23">
              <w:rPr>
                <w:rFonts w:eastAsia="Calibri"/>
                <w:szCs w:val="24"/>
              </w:rPr>
              <w:t xml:space="preserve"> </w:t>
            </w:r>
            <w:r w:rsidRPr="003B0D23">
              <w:rPr>
                <w:rFonts w:eastAsia="Calibri"/>
                <w:b/>
                <w:bCs/>
                <w:i/>
                <w:iCs/>
                <w:szCs w:val="24"/>
              </w:rPr>
              <w:t xml:space="preserve">petitioner </w:t>
            </w:r>
            <w:r w:rsidRPr="002B5973">
              <w:rPr>
                <w:rFonts w:eastAsia="Calibri"/>
                <w:b/>
                <w:bCs/>
                <w:i/>
                <w:iCs/>
                <w:szCs w:val="24"/>
              </w:rPr>
              <w:t xml:space="preserve">and </w:t>
            </w:r>
            <w:r w:rsidR="002B5973" w:rsidRPr="002B5973">
              <w:rPr>
                <w:rFonts w:eastAsiaTheme="minorHAnsi"/>
                <w:b/>
                <w:bCs/>
                <w:i/>
                <w:iCs/>
              </w:rPr>
              <w:t>Marilee SUD</w:t>
            </w:r>
            <w:r w:rsidRPr="003B0D23">
              <w:rPr>
                <w:rFonts w:eastAsia="Calibri"/>
                <w:szCs w:val="24"/>
              </w:rPr>
              <w:t xml:space="preserve"> </w:t>
            </w:r>
            <w:r w:rsidRPr="003B0D23">
              <w:rPr>
                <w:rFonts w:eastAsia="Calibri"/>
                <w:b/>
                <w:bCs/>
                <w:i/>
                <w:iCs/>
                <w:szCs w:val="24"/>
              </w:rPr>
              <w:t>can select an agreed-upon appraiser</w:t>
            </w:r>
          </w:p>
        </w:tc>
      </w:tr>
      <w:tr w:rsidR="009625B0" w:rsidRPr="003B0D23" w14:paraId="37A904A4" w14:textId="77777777" w:rsidTr="0027449E">
        <w:trPr>
          <w:trHeight w:val="540"/>
        </w:trPr>
        <w:tc>
          <w:tcPr>
            <w:tcW w:w="5395" w:type="dxa"/>
            <w:tcMar>
              <w:top w:w="0" w:type="dxa"/>
              <w:left w:w="108" w:type="dxa"/>
              <w:bottom w:w="0" w:type="dxa"/>
              <w:right w:w="108" w:type="dxa"/>
            </w:tcMar>
            <w:vAlign w:val="center"/>
          </w:tcPr>
          <w:p w14:paraId="2676B2BD" w14:textId="4827801F" w:rsidR="009625B0" w:rsidRPr="003B0D23" w:rsidRDefault="009625B0" w:rsidP="0027449E">
            <w:pPr>
              <w:jc w:val="left"/>
              <w:rPr>
                <w:rFonts w:eastAsia="Calibri"/>
                <w:szCs w:val="24"/>
              </w:rPr>
            </w:pPr>
            <w:r w:rsidRPr="003B0D23">
              <w:rPr>
                <w:rFonts w:eastAsia="Calibri"/>
                <w:szCs w:val="24"/>
              </w:rPr>
              <w:t xml:space="preserve">Deadline for petitioner and </w:t>
            </w:r>
            <w:r w:rsidR="002B5973" w:rsidRPr="007C419D">
              <w:rPr>
                <w:rFonts w:eastAsiaTheme="minorHAnsi"/>
              </w:rPr>
              <w:t>Marilee SUD</w:t>
            </w:r>
            <w:r w:rsidRPr="003B0D23">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32B3D2C1" w14:textId="77777777" w:rsidR="009625B0" w:rsidRPr="003B0D23" w:rsidRDefault="009625B0" w:rsidP="0027449E">
            <w:pPr>
              <w:contextualSpacing/>
              <w:rPr>
                <w:rFonts w:eastAsia="Calibri"/>
                <w:szCs w:val="24"/>
              </w:rPr>
            </w:pPr>
            <w:r w:rsidRPr="003B0D23">
              <w:rPr>
                <w:rFonts w:eastAsia="Calibri"/>
                <w:szCs w:val="24"/>
              </w:rPr>
              <w:t>Within 10 days after the Commission approves streamlined expedited release</w:t>
            </w:r>
          </w:p>
        </w:tc>
      </w:tr>
      <w:tr w:rsidR="009625B0" w:rsidRPr="003B0D23" w14:paraId="2509DCC0" w14:textId="77777777" w:rsidTr="0027449E">
        <w:trPr>
          <w:trHeight w:val="540"/>
        </w:trPr>
        <w:tc>
          <w:tcPr>
            <w:tcW w:w="5395" w:type="dxa"/>
            <w:tcMar>
              <w:top w:w="0" w:type="dxa"/>
              <w:left w:w="108" w:type="dxa"/>
              <w:bottom w:w="0" w:type="dxa"/>
              <w:right w:w="108" w:type="dxa"/>
            </w:tcMar>
            <w:vAlign w:val="center"/>
          </w:tcPr>
          <w:p w14:paraId="6A23C8D7" w14:textId="77777777" w:rsidR="009625B0" w:rsidRPr="003B0D23" w:rsidRDefault="009625B0" w:rsidP="0027449E">
            <w:pPr>
              <w:jc w:val="left"/>
              <w:rPr>
                <w:rFonts w:eastAsia="Calibri"/>
                <w:szCs w:val="24"/>
              </w:rPr>
            </w:pPr>
            <w:r w:rsidRPr="003B0D23">
              <w:rPr>
                <w:rFonts w:eastAsia="Calibri"/>
                <w:szCs w:val="24"/>
              </w:rPr>
              <w:t>Deadline for appraiser’s report</w:t>
            </w:r>
          </w:p>
        </w:tc>
        <w:tc>
          <w:tcPr>
            <w:tcW w:w="4065" w:type="dxa"/>
            <w:tcMar>
              <w:top w:w="0" w:type="dxa"/>
              <w:left w:w="108" w:type="dxa"/>
              <w:bottom w:w="0" w:type="dxa"/>
              <w:right w:w="108" w:type="dxa"/>
            </w:tcMar>
            <w:vAlign w:val="center"/>
          </w:tcPr>
          <w:p w14:paraId="79DCC1F5" w14:textId="77777777" w:rsidR="009625B0" w:rsidRPr="003B0D23" w:rsidRDefault="009625B0" w:rsidP="0027449E">
            <w:pPr>
              <w:contextualSpacing/>
              <w:rPr>
                <w:rFonts w:eastAsia="Calibri"/>
                <w:szCs w:val="24"/>
              </w:rPr>
            </w:pPr>
            <w:r w:rsidRPr="003B0D23">
              <w:rPr>
                <w:rFonts w:eastAsia="Calibri"/>
                <w:szCs w:val="24"/>
              </w:rPr>
              <w:t>Within 70 days after the Commission approves streamlined expedited release</w:t>
            </w:r>
          </w:p>
        </w:tc>
      </w:tr>
      <w:tr w:rsidR="009625B0" w:rsidRPr="003B0D23" w14:paraId="0718E9A5" w14:textId="77777777" w:rsidTr="0027449E">
        <w:trPr>
          <w:trHeight w:val="540"/>
        </w:trPr>
        <w:tc>
          <w:tcPr>
            <w:tcW w:w="5395" w:type="dxa"/>
            <w:tcMar>
              <w:top w:w="0" w:type="dxa"/>
              <w:left w:w="108" w:type="dxa"/>
              <w:bottom w:w="0" w:type="dxa"/>
              <w:right w:w="108" w:type="dxa"/>
            </w:tcMar>
            <w:vAlign w:val="center"/>
          </w:tcPr>
          <w:p w14:paraId="06667843" w14:textId="2E6AF8F5" w:rsidR="009625B0" w:rsidRPr="003B0D23" w:rsidRDefault="009625B0" w:rsidP="0027449E">
            <w:pPr>
              <w:jc w:val="left"/>
              <w:rPr>
                <w:rFonts w:eastAsia="Calibri"/>
                <w:szCs w:val="24"/>
              </w:rPr>
            </w:pPr>
            <w:r w:rsidRPr="003B0D23">
              <w:rPr>
                <w:rFonts w:eastAsia="Calibri"/>
                <w:szCs w:val="24"/>
              </w:rPr>
              <w:t xml:space="preserve">Deadline for Commission’s final order determining the amount of monetary compensation, if any, owed by petitioner </w:t>
            </w:r>
            <w:r w:rsidRPr="002B5973">
              <w:rPr>
                <w:rFonts w:eastAsia="Calibri"/>
                <w:szCs w:val="24"/>
              </w:rPr>
              <w:t>to</w:t>
            </w:r>
            <w:r w:rsidR="002B5973" w:rsidRPr="002B5973">
              <w:t xml:space="preserve"> Eland Energy</w:t>
            </w:r>
          </w:p>
        </w:tc>
        <w:tc>
          <w:tcPr>
            <w:tcW w:w="4065" w:type="dxa"/>
            <w:tcMar>
              <w:top w:w="0" w:type="dxa"/>
              <w:left w:w="108" w:type="dxa"/>
              <w:bottom w:w="0" w:type="dxa"/>
              <w:right w:w="108" w:type="dxa"/>
            </w:tcMar>
            <w:vAlign w:val="center"/>
          </w:tcPr>
          <w:p w14:paraId="242052E5" w14:textId="77777777" w:rsidR="009625B0" w:rsidRPr="003B0D23" w:rsidRDefault="009625B0" w:rsidP="0027449E">
            <w:pPr>
              <w:contextualSpacing/>
              <w:rPr>
                <w:rFonts w:eastAsia="Calibri"/>
                <w:szCs w:val="24"/>
              </w:rPr>
            </w:pPr>
            <w:r w:rsidRPr="003B0D23">
              <w:rPr>
                <w:rFonts w:eastAsia="Calibri"/>
                <w:szCs w:val="24"/>
              </w:rPr>
              <w:t>Within 60 days after appraiser's report</w:t>
            </w:r>
          </w:p>
        </w:tc>
      </w:tr>
      <w:tr w:rsidR="009625B0" w:rsidRPr="003B0D23" w14:paraId="5960A5EF" w14:textId="77777777" w:rsidTr="0027449E">
        <w:trPr>
          <w:trHeight w:val="540"/>
        </w:trPr>
        <w:tc>
          <w:tcPr>
            <w:tcW w:w="5395" w:type="dxa"/>
            <w:tcMar>
              <w:top w:w="0" w:type="dxa"/>
              <w:left w:w="108" w:type="dxa"/>
              <w:bottom w:w="0" w:type="dxa"/>
              <w:right w:w="108" w:type="dxa"/>
            </w:tcMar>
            <w:vAlign w:val="center"/>
          </w:tcPr>
          <w:p w14:paraId="61C8193C" w14:textId="418CD67B" w:rsidR="009625B0" w:rsidRPr="003B0D23" w:rsidRDefault="009625B0" w:rsidP="0027449E">
            <w:pPr>
              <w:jc w:val="left"/>
              <w:rPr>
                <w:rFonts w:eastAsia="Calibri"/>
                <w:szCs w:val="24"/>
              </w:rPr>
            </w:pPr>
            <w:r w:rsidRPr="003B0D23">
              <w:rPr>
                <w:rFonts w:eastAsia="Calibri"/>
                <w:szCs w:val="24"/>
              </w:rPr>
              <w:t xml:space="preserve">Deadline for petitioner to pay any compensation due </w:t>
            </w:r>
            <w:r w:rsidRPr="00845A56">
              <w:rPr>
                <w:rFonts w:eastAsia="Calibri"/>
                <w:szCs w:val="24"/>
              </w:rPr>
              <w:t>to</w:t>
            </w:r>
            <w:r w:rsidR="002B5973" w:rsidRPr="007C419D">
              <w:rPr>
                <w:rFonts w:eastAsiaTheme="minorHAnsi"/>
              </w:rPr>
              <w:t xml:space="preserve"> Marilee SUD</w:t>
            </w:r>
          </w:p>
        </w:tc>
        <w:tc>
          <w:tcPr>
            <w:tcW w:w="4065" w:type="dxa"/>
            <w:tcMar>
              <w:top w:w="0" w:type="dxa"/>
              <w:left w:w="108" w:type="dxa"/>
              <w:bottom w:w="0" w:type="dxa"/>
              <w:right w:w="108" w:type="dxa"/>
            </w:tcMar>
            <w:vAlign w:val="center"/>
          </w:tcPr>
          <w:p w14:paraId="547CF8C6" w14:textId="77777777" w:rsidR="009625B0" w:rsidRPr="003B0D23" w:rsidRDefault="009625B0" w:rsidP="0027449E">
            <w:pPr>
              <w:contextualSpacing/>
              <w:rPr>
                <w:rFonts w:eastAsia="Calibri"/>
                <w:szCs w:val="24"/>
              </w:rPr>
            </w:pPr>
            <w:r w:rsidRPr="003B0D23">
              <w:rPr>
                <w:rFonts w:eastAsia="Calibri"/>
                <w:szCs w:val="24"/>
              </w:rPr>
              <w:t>Within 90 days of the Commission’s final order on compensation</w:t>
            </w:r>
          </w:p>
        </w:tc>
      </w:tr>
      <w:tr w:rsidR="009625B0" w:rsidRPr="003B0D23" w14:paraId="5A20F3A1" w14:textId="77777777" w:rsidTr="0027449E">
        <w:trPr>
          <w:trHeight w:val="540"/>
        </w:trPr>
        <w:tc>
          <w:tcPr>
            <w:tcW w:w="9460" w:type="dxa"/>
            <w:gridSpan w:val="2"/>
            <w:tcMar>
              <w:top w:w="0" w:type="dxa"/>
              <w:left w:w="108" w:type="dxa"/>
              <w:bottom w:w="0" w:type="dxa"/>
              <w:right w:w="108" w:type="dxa"/>
            </w:tcMar>
            <w:vAlign w:val="center"/>
          </w:tcPr>
          <w:p w14:paraId="6BCAB224" w14:textId="77109520" w:rsidR="009625B0" w:rsidRPr="003B0D23" w:rsidRDefault="009625B0" w:rsidP="00B35CC1">
            <w:pPr>
              <w:keepNext/>
              <w:keepLines/>
              <w:contextualSpacing/>
              <w:jc w:val="left"/>
              <w:rPr>
                <w:rFonts w:eastAsia="Calibri"/>
                <w:szCs w:val="24"/>
              </w:rPr>
            </w:pPr>
            <w:r w:rsidRPr="003B0D23">
              <w:rPr>
                <w:rFonts w:eastAsia="Calibri"/>
                <w:b/>
                <w:bCs/>
                <w:i/>
                <w:iCs/>
                <w:szCs w:val="24"/>
              </w:rPr>
              <w:t xml:space="preserve">In the event streamlined expedited release is granted and petitioner </w:t>
            </w:r>
            <w:r w:rsidRPr="002B5973">
              <w:rPr>
                <w:rFonts w:eastAsia="Calibri"/>
                <w:b/>
                <w:bCs/>
                <w:i/>
                <w:iCs/>
                <w:szCs w:val="24"/>
              </w:rPr>
              <w:t xml:space="preserve">and </w:t>
            </w:r>
            <w:r w:rsidR="002B5973" w:rsidRPr="002B5973">
              <w:rPr>
                <w:rFonts w:eastAsiaTheme="minorHAnsi"/>
                <w:b/>
                <w:bCs/>
                <w:i/>
                <w:iCs/>
              </w:rPr>
              <w:t>Marilee SUD</w:t>
            </w:r>
            <w:r w:rsidR="002B5973" w:rsidRPr="003B0D23">
              <w:rPr>
                <w:rFonts w:eastAsia="Calibri"/>
                <w:szCs w:val="24"/>
              </w:rPr>
              <w:t xml:space="preserve"> </w:t>
            </w:r>
            <w:r w:rsidRPr="003B0D23">
              <w:rPr>
                <w:rFonts w:eastAsia="Calibri"/>
                <w:b/>
                <w:bCs/>
                <w:i/>
                <w:iCs/>
                <w:szCs w:val="24"/>
              </w:rPr>
              <w:t>are unable to</w:t>
            </w:r>
            <w:r w:rsidRPr="003B0D23">
              <w:rPr>
                <w:rFonts w:eastAsia="Calibri"/>
                <w:szCs w:val="24"/>
              </w:rPr>
              <w:t xml:space="preserve"> </w:t>
            </w:r>
            <w:r w:rsidRPr="003B0D23">
              <w:rPr>
                <w:rFonts w:eastAsia="Calibri"/>
                <w:b/>
                <w:bCs/>
                <w:i/>
                <w:iCs/>
                <w:szCs w:val="24"/>
              </w:rPr>
              <w:t>select an agreed-upon appraiser</w:t>
            </w:r>
          </w:p>
        </w:tc>
      </w:tr>
      <w:tr w:rsidR="009625B0" w:rsidRPr="003B0D23" w14:paraId="00A800F9" w14:textId="77777777" w:rsidTr="0027449E">
        <w:trPr>
          <w:trHeight w:val="540"/>
        </w:trPr>
        <w:tc>
          <w:tcPr>
            <w:tcW w:w="5395" w:type="dxa"/>
            <w:tcMar>
              <w:top w:w="0" w:type="dxa"/>
              <w:left w:w="108" w:type="dxa"/>
              <w:bottom w:w="0" w:type="dxa"/>
              <w:right w:w="108" w:type="dxa"/>
            </w:tcMar>
            <w:vAlign w:val="center"/>
          </w:tcPr>
          <w:p w14:paraId="3D2F5EB3" w14:textId="7767851E" w:rsidR="009625B0" w:rsidRPr="003B0D23" w:rsidRDefault="009625B0" w:rsidP="00B35CC1">
            <w:pPr>
              <w:keepNext/>
              <w:keepLines/>
              <w:jc w:val="left"/>
              <w:rPr>
                <w:rFonts w:eastAsia="Calibri"/>
                <w:szCs w:val="24"/>
              </w:rPr>
            </w:pPr>
            <w:r w:rsidRPr="003B0D23">
              <w:rPr>
                <w:rFonts w:eastAsia="Calibri"/>
                <w:szCs w:val="24"/>
              </w:rPr>
              <w:t>Deadline for petitioner and</w:t>
            </w:r>
            <w:r>
              <w:t xml:space="preserve"> </w:t>
            </w:r>
            <w:r w:rsidR="002B5973" w:rsidRPr="007C419D">
              <w:rPr>
                <w:rFonts w:eastAsiaTheme="minorHAnsi"/>
              </w:rPr>
              <w:t>Marilee SUD</w:t>
            </w:r>
            <w:r w:rsidR="002B5973" w:rsidRPr="003B0D23">
              <w:rPr>
                <w:rFonts w:eastAsia="Calibri"/>
                <w:szCs w:val="24"/>
              </w:rPr>
              <w:t xml:space="preserve"> </w:t>
            </w:r>
            <w:r w:rsidRPr="003B0D23">
              <w:rPr>
                <w:rFonts w:eastAsia="Calibri"/>
                <w:szCs w:val="24"/>
              </w:rPr>
              <w:t>to make a filing stating that they have been unable to select an agreed-upon appraiser and affirming that they will pay half of the cost of Commission Staff’s appraiser</w:t>
            </w:r>
            <w:r w:rsidRPr="003B0D23">
              <w:rPr>
                <w:rStyle w:val="FootnoteReference"/>
                <w:rFonts w:eastAsia="Calibri"/>
                <w:szCs w:val="24"/>
              </w:rPr>
              <w:footnoteReference w:id="1"/>
            </w:r>
          </w:p>
        </w:tc>
        <w:tc>
          <w:tcPr>
            <w:tcW w:w="4065" w:type="dxa"/>
            <w:tcMar>
              <w:top w:w="0" w:type="dxa"/>
              <w:left w:w="108" w:type="dxa"/>
              <w:bottom w:w="0" w:type="dxa"/>
              <w:right w:w="108" w:type="dxa"/>
            </w:tcMar>
            <w:vAlign w:val="center"/>
          </w:tcPr>
          <w:p w14:paraId="5D50D27E" w14:textId="77777777" w:rsidR="009625B0" w:rsidRPr="003B0D23" w:rsidRDefault="009625B0" w:rsidP="0027449E">
            <w:pPr>
              <w:contextualSpacing/>
              <w:rPr>
                <w:rFonts w:eastAsia="Calibri"/>
                <w:szCs w:val="24"/>
              </w:rPr>
            </w:pPr>
            <w:r w:rsidRPr="003B0D23">
              <w:rPr>
                <w:rFonts w:eastAsia="Calibri"/>
                <w:szCs w:val="24"/>
              </w:rPr>
              <w:t>Within 10 days after the Commission approves streamlined expedited release</w:t>
            </w:r>
            <w:r w:rsidRPr="003B0D23">
              <w:rPr>
                <w:rStyle w:val="FootnoteReference"/>
                <w:rFonts w:eastAsia="Calibri"/>
                <w:szCs w:val="24"/>
              </w:rPr>
              <w:footnoteReference w:id="2"/>
            </w:r>
          </w:p>
        </w:tc>
      </w:tr>
      <w:tr w:rsidR="009625B0" w:rsidRPr="003B0D23" w14:paraId="4DC39E8F" w14:textId="77777777" w:rsidTr="0027449E">
        <w:trPr>
          <w:trHeight w:val="503"/>
        </w:trPr>
        <w:tc>
          <w:tcPr>
            <w:tcW w:w="5395" w:type="dxa"/>
            <w:tcMar>
              <w:top w:w="0" w:type="dxa"/>
              <w:left w:w="108" w:type="dxa"/>
              <w:bottom w:w="0" w:type="dxa"/>
              <w:right w:w="108" w:type="dxa"/>
            </w:tcMar>
            <w:vAlign w:val="center"/>
          </w:tcPr>
          <w:p w14:paraId="4839F1BA" w14:textId="08EBEB4C" w:rsidR="009625B0" w:rsidRPr="003B0D23" w:rsidRDefault="009625B0" w:rsidP="0027449E">
            <w:pPr>
              <w:jc w:val="left"/>
              <w:rPr>
                <w:rFonts w:eastAsia="Calibri"/>
                <w:szCs w:val="24"/>
              </w:rPr>
            </w:pPr>
            <w:r w:rsidRPr="003B0D23">
              <w:rPr>
                <w:rFonts w:eastAsia="Calibri"/>
                <w:szCs w:val="24"/>
              </w:rPr>
              <w:t>Deadline for reports from petitioner’s appraiser and</w:t>
            </w:r>
            <w:r w:rsidR="002B5973" w:rsidRPr="007C419D">
              <w:rPr>
                <w:rFonts w:eastAsiaTheme="minorHAnsi"/>
              </w:rPr>
              <w:t xml:space="preserve"> Marilee SUD</w:t>
            </w:r>
            <w:r w:rsidRPr="0004700B">
              <w:rPr>
                <w:rFonts w:eastAsia="Calibri"/>
                <w:szCs w:val="24"/>
              </w:rPr>
              <w:t>’s</w:t>
            </w:r>
            <w:r w:rsidRPr="003B0D23">
              <w:rPr>
                <w:rFonts w:eastAsia="Calibri"/>
                <w:szCs w:val="24"/>
              </w:rPr>
              <w:t xml:space="preserve"> appraiser</w:t>
            </w:r>
          </w:p>
        </w:tc>
        <w:tc>
          <w:tcPr>
            <w:tcW w:w="4065" w:type="dxa"/>
            <w:tcMar>
              <w:top w:w="0" w:type="dxa"/>
              <w:left w:w="108" w:type="dxa"/>
              <w:bottom w:w="0" w:type="dxa"/>
              <w:right w:w="108" w:type="dxa"/>
            </w:tcMar>
            <w:vAlign w:val="center"/>
          </w:tcPr>
          <w:p w14:paraId="71FB38EC" w14:textId="77777777" w:rsidR="009625B0" w:rsidRPr="003B0D23" w:rsidRDefault="009625B0" w:rsidP="0027449E">
            <w:pPr>
              <w:contextualSpacing/>
              <w:jc w:val="left"/>
              <w:rPr>
                <w:rFonts w:eastAsia="Calibri"/>
                <w:szCs w:val="24"/>
              </w:rPr>
            </w:pPr>
            <w:r w:rsidRPr="003B0D23">
              <w:rPr>
                <w:rFonts w:eastAsia="Calibri"/>
                <w:szCs w:val="24"/>
              </w:rPr>
              <w:t>Within 70 days after the Commission approves streamlined expedited release</w:t>
            </w:r>
          </w:p>
        </w:tc>
      </w:tr>
      <w:tr w:rsidR="009625B0" w:rsidRPr="003B0D23" w14:paraId="5F37F3EA" w14:textId="77777777" w:rsidTr="0027449E">
        <w:trPr>
          <w:trHeight w:val="540"/>
        </w:trPr>
        <w:tc>
          <w:tcPr>
            <w:tcW w:w="5395" w:type="dxa"/>
            <w:tcMar>
              <w:top w:w="0" w:type="dxa"/>
              <w:left w:w="108" w:type="dxa"/>
              <w:bottom w:w="0" w:type="dxa"/>
              <w:right w:w="108" w:type="dxa"/>
            </w:tcMar>
            <w:vAlign w:val="center"/>
          </w:tcPr>
          <w:p w14:paraId="64A6B248" w14:textId="77777777" w:rsidR="009625B0" w:rsidRPr="003B0D23" w:rsidRDefault="009625B0" w:rsidP="0027449E">
            <w:pPr>
              <w:jc w:val="left"/>
              <w:rPr>
                <w:rFonts w:eastAsia="Calibri"/>
                <w:szCs w:val="24"/>
              </w:rPr>
            </w:pPr>
            <w:r w:rsidRPr="003B0D23">
              <w:rPr>
                <w:rFonts w:eastAsia="Calibri"/>
                <w:szCs w:val="24"/>
              </w:rPr>
              <w:t>Deadline for Staff’s appraiser’s report</w:t>
            </w:r>
          </w:p>
        </w:tc>
        <w:tc>
          <w:tcPr>
            <w:tcW w:w="4065" w:type="dxa"/>
            <w:tcMar>
              <w:top w:w="0" w:type="dxa"/>
              <w:left w:w="108" w:type="dxa"/>
              <w:bottom w:w="0" w:type="dxa"/>
              <w:right w:w="108" w:type="dxa"/>
            </w:tcMar>
            <w:vAlign w:val="center"/>
          </w:tcPr>
          <w:p w14:paraId="6A12684B" w14:textId="77777777" w:rsidR="009625B0" w:rsidRPr="003B0D23" w:rsidRDefault="009625B0" w:rsidP="0027449E">
            <w:pPr>
              <w:contextualSpacing/>
              <w:rPr>
                <w:rFonts w:eastAsia="Calibri"/>
                <w:szCs w:val="24"/>
              </w:rPr>
            </w:pPr>
            <w:r w:rsidRPr="003B0D23">
              <w:rPr>
                <w:rFonts w:eastAsia="Calibri"/>
                <w:szCs w:val="24"/>
              </w:rPr>
              <w:t>Within 100 days after the Commission approves streamlined expedited release</w:t>
            </w:r>
          </w:p>
        </w:tc>
      </w:tr>
      <w:tr w:rsidR="009625B0" w:rsidRPr="003B0D23" w14:paraId="548EDF66" w14:textId="77777777" w:rsidTr="0027449E">
        <w:trPr>
          <w:trHeight w:val="540"/>
        </w:trPr>
        <w:tc>
          <w:tcPr>
            <w:tcW w:w="5395" w:type="dxa"/>
            <w:tcMar>
              <w:top w:w="0" w:type="dxa"/>
              <w:left w:w="108" w:type="dxa"/>
              <w:bottom w:w="0" w:type="dxa"/>
              <w:right w:w="108" w:type="dxa"/>
            </w:tcMar>
            <w:vAlign w:val="center"/>
          </w:tcPr>
          <w:p w14:paraId="00953CB7" w14:textId="7A992E64" w:rsidR="009625B0" w:rsidRPr="003B0D23" w:rsidRDefault="009625B0" w:rsidP="0027449E">
            <w:pPr>
              <w:jc w:val="left"/>
              <w:rPr>
                <w:rFonts w:eastAsia="Calibri"/>
                <w:szCs w:val="24"/>
              </w:rPr>
            </w:pPr>
            <w:r w:rsidRPr="003B0D23">
              <w:rPr>
                <w:rFonts w:eastAsia="Calibri"/>
                <w:szCs w:val="24"/>
              </w:rPr>
              <w:t>Deadline for Commission’s final order determining the amount of monetary compensation, if any, owed by petitioner to</w:t>
            </w:r>
            <w:r w:rsidR="002B5973" w:rsidRPr="007C419D">
              <w:rPr>
                <w:rFonts w:eastAsiaTheme="minorHAnsi"/>
              </w:rPr>
              <w:t xml:space="preserve"> Marilee SUD</w:t>
            </w:r>
          </w:p>
        </w:tc>
        <w:tc>
          <w:tcPr>
            <w:tcW w:w="4065" w:type="dxa"/>
            <w:tcMar>
              <w:top w:w="0" w:type="dxa"/>
              <w:left w:w="108" w:type="dxa"/>
              <w:bottom w:w="0" w:type="dxa"/>
              <w:right w:w="108" w:type="dxa"/>
            </w:tcMar>
            <w:vAlign w:val="center"/>
          </w:tcPr>
          <w:p w14:paraId="7846F0C0" w14:textId="77777777" w:rsidR="009625B0" w:rsidRPr="003B0D23" w:rsidRDefault="009625B0" w:rsidP="0027449E">
            <w:pPr>
              <w:contextualSpacing/>
              <w:rPr>
                <w:rFonts w:eastAsia="Calibri"/>
                <w:szCs w:val="24"/>
              </w:rPr>
            </w:pPr>
            <w:r w:rsidRPr="003B0D23">
              <w:rPr>
                <w:rFonts w:eastAsia="Calibri"/>
                <w:szCs w:val="24"/>
              </w:rPr>
              <w:t>Within 60 days after the Commission receives the final appraisal</w:t>
            </w:r>
          </w:p>
        </w:tc>
      </w:tr>
      <w:tr w:rsidR="009625B0" w:rsidRPr="003B0D23" w14:paraId="4ADC0F7F" w14:textId="77777777" w:rsidTr="0027449E">
        <w:trPr>
          <w:trHeight w:val="540"/>
        </w:trPr>
        <w:tc>
          <w:tcPr>
            <w:tcW w:w="5395" w:type="dxa"/>
            <w:tcMar>
              <w:top w:w="0" w:type="dxa"/>
              <w:left w:w="108" w:type="dxa"/>
              <w:bottom w:w="0" w:type="dxa"/>
              <w:right w:w="108" w:type="dxa"/>
            </w:tcMar>
            <w:vAlign w:val="center"/>
          </w:tcPr>
          <w:p w14:paraId="081D35C8" w14:textId="62CE29D9" w:rsidR="009625B0" w:rsidRPr="003B0D23" w:rsidRDefault="009625B0" w:rsidP="0027449E">
            <w:pPr>
              <w:jc w:val="left"/>
              <w:rPr>
                <w:rFonts w:eastAsia="Calibri"/>
                <w:szCs w:val="24"/>
              </w:rPr>
            </w:pPr>
            <w:r w:rsidRPr="003B0D23">
              <w:rPr>
                <w:rFonts w:eastAsia="Calibri"/>
                <w:szCs w:val="24"/>
              </w:rPr>
              <w:t>Deadline for petitioner to pay any compensation due to</w:t>
            </w:r>
            <w:r w:rsidR="002B5973" w:rsidRPr="007C419D">
              <w:rPr>
                <w:rFonts w:eastAsiaTheme="minorHAnsi"/>
              </w:rPr>
              <w:t xml:space="preserve"> Marilee SUD</w:t>
            </w:r>
          </w:p>
        </w:tc>
        <w:tc>
          <w:tcPr>
            <w:tcW w:w="4065" w:type="dxa"/>
            <w:tcMar>
              <w:top w:w="0" w:type="dxa"/>
              <w:left w:w="108" w:type="dxa"/>
              <w:bottom w:w="0" w:type="dxa"/>
              <w:right w:w="108" w:type="dxa"/>
            </w:tcMar>
            <w:vAlign w:val="center"/>
          </w:tcPr>
          <w:p w14:paraId="63A4F872" w14:textId="77777777" w:rsidR="009625B0" w:rsidRPr="003B0D23" w:rsidRDefault="009625B0" w:rsidP="0027449E">
            <w:pPr>
              <w:contextualSpacing/>
              <w:rPr>
                <w:rFonts w:eastAsia="Calibri"/>
                <w:szCs w:val="24"/>
              </w:rPr>
            </w:pPr>
            <w:r w:rsidRPr="003B0D23">
              <w:rPr>
                <w:rFonts w:eastAsia="Calibri"/>
                <w:szCs w:val="24"/>
              </w:rPr>
              <w:t>Within 90 days of the Commission’s final order on compensation</w:t>
            </w:r>
          </w:p>
        </w:tc>
      </w:tr>
    </w:tbl>
    <w:p w14:paraId="0081F4AC" w14:textId="77777777" w:rsidR="009625B0" w:rsidRPr="003B0D23" w:rsidRDefault="009625B0" w:rsidP="009625B0">
      <w:pPr>
        <w:pStyle w:val="ListParagraph"/>
        <w:numPr>
          <w:ilvl w:val="0"/>
          <w:numId w:val="13"/>
        </w:numPr>
        <w:spacing w:line="360" w:lineRule="auto"/>
        <w:ind w:left="720"/>
        <w:contextualSpacing w:val="0"/>
        <w:jc w:val="center"/>
        <w:rPr>
          <w:b/>
        </w:rPr>
      </w:pPr>
      <w:bookmarkStart w:id="0" w:name="_Hlk37688212"/>
      <w:bookmarkStart w:id="1" w:name="_Hlk37069946"/>
      <w:r w:rsidRPr="003B0D23">
        <w:rPr>
          <w:b/>
        </w:rPr>
        <w:lastRenderedPageBreak/>
        <w:t>CONCLUSION</w:t>
      </w:r>
    </w:p>
    <w:p w14:paraId="149410C7" w14:textId="512CDE36" w:rsidR="009625B0" w:rsidRDefault="009625B0" w:rsidP="009625B0">
      <w:pPr>
        <w:autoSpaceDE w:val="0"/>
        <w:autoSpaceDN w:val="0"/>
        <w:adjustRightInd w:val="0"/>
        <w:spacing w:line="360" w:lineRule="auto"/>
      </w:pPr>
      <w:r w:rsidRPr="003B0D23">
        <w:tab/>
        <w:t>For the reasons detailed above, Staff recommends that the</w:t>
      </w:r>
      <w:r>
        <w:t xml:space="preserve"> </w:t>
      </w:r>
      <w:r w:rsidR="002B5973">
        <w:t xml:space="preserve">supplemented </w:t>
      </w:r>
      <w:r w:rsidRPr="003B0D23">
        <w:t>petition be found administratively complete</w:t>
      </w:r>
      <w:r w:rsidR="002B5973">
        <w:t xml:space="preserve"> </w:t>
      </w:r>
      <w:r w:rsidRPr="003B0D23">
        <w:t>and that the proposed procedural schedule be adopted. Staff respectfully requests the entry of an order consistent with these recommendations.</w:t>
      </w:r>
    </w:p>
    <w:p w14:paraId="25416783" w14:textId="77777777" w:rsidR="00BD0FC2" w:rsidRDefault="00BD0FC2" w:rsidP="00BD0FC2">
      <w:pPr>
        <w:autoSpaceDE w:val="0"/>
        <w:autoSpaceDN w:val="0"/>
        <w:adjustRightInd w:val="0"/>
        <w:rPr>
          <w:bCs/>
          <w:szCs w:val="24"/>
        </w:rPr>
      </w:pPr>
    </w:p>
    <w:p w14:paraId="6491E49B" w14:textId="34AE8975" w:rsidR="00BD0FC2" w:rsidRPr="00690263" w:rsidRDefault="00BD0FC2" w:rsidP="00BD0FC2">
      <w:pPr>
        <w:autoSpaceDE w:val="0"/>
        <w:autoSpaceDN w:val="0"/>
        <w:adjustRightInd w:val="0"/>
      </w:pPr>
      <w:r w:rsidRPr="00596380">
        <w:rPr>
          <w:bCs/>
          <w:szCs w:val="24"/>
        </w:rPr>
        <w:t xml:space="preserve">Dated: </w:t>
      </w:r>
      <w:r w:rsidRPr="00596380">
        <w:rPr>
          <w:bCs/>
          <w:szCs w:val="24"/>
        </w:rPr>
        <w:fldChar w:fldCharType="begin"/>
      </w:r>
      <w:r w:rsidRPr="00596380">
        <w:rPr>
          <w:bCs/>
          <w:szCs w:val="24"/>
        </w:rPr>
        <w:instrText xml:space="preserve"> DATE \@ "MMMM d, yyyy" </w:instrText>
      </w:r>
      <w:r w:rsidRPr="00596380">
        <w:rPr>
          <w:bCs/>
          <w:szCs w:val="24"/>
        </w:rPr>
        <w:fldChar w:fldCharType="separate"/>
      </w:r>
      <w:r w:rsidR="00943D64">
        <w:rPr>
          <w:bCs/>
          <w:noProof/>
          <w:szCs w:val="24"/>
        </w:rPr>
        <w:t>December 10, 2021</w:t>
      </w:r>
      <w:r w:rsidRPr="00596380">
        <w:rPr>
          <w:bCs/>
          <w:szCs w:val="24"/>
        </w:rPr>
        <w:fldChar w:fldCharType="end"/>
      </w:r>
    </w:p>
    <w:p w14:paraId="4BFBE7D9" w14:textId="77777777" w:rsidR="00BD0FC2" w:rsidRPr="00596380" w:rsidRDefault="00BD0FC2" w:rsidP="00BD0FC2">
      <w:pPr>
        <w:spacing w:line="480" w:lineRule="auto"/>
        <w:ind w:left="3600" w:firstLine="720"/>
        <w:rPr>
          <w:szCs w:val="24"/>
        </w:rPr>
      </w:pPr>
      <w:r w:rsidRPr="00596380">
        <w:rPr>
          <w:szCs w:val="24"/>
        </w:rPr>
        <w:t>Respectfully submitted,</w:t>
      </w:r>
    </w:p>
    <w:p w14:paraId="19FA4BFF" w14:textId="77777777" w:rsidR="00BD0FC2" w:rsidRPr="00596380" w:rsidRDefault="00BD0FC2" w:rsidP="00BD0FC2">
      <w:pPr>
        <w:ind w:left="4320"/>
        <w:contextualSpacing/>
        <w:rPr>
          <w:b/>
          <w:szCs w:val="24"/>
        </w:rPr>
      </w:pPr>
      <w:r w:rsidRPr="00596380">
        <w:rPr>
          <w:b/>
          <w:szCs w:val="24"/>
        </w:rPr>
        <w:t xml:space="preserve">PUBLIC UTILITY COMMISSION OF TEXAS </w:t>
      </w:r>
    </w:p>
    <w:p w14:paraId="32423926" w14:textId="77777777" w:rsidR="00BD0FC2" w:rsidRPr="00596380" w:rsidRDefault="00BD0FC2" w:rsidP="00BD0FC2">
      <w:pPr>
        <w:ind w:left="4320"/>
        <w:contextualSpacing/>
        <w:rPr>
          <w:b/>
          <w:szCs w:val="24"/>
        </w:rPr>
      </w:pPr>
      <w:r w:rsidRPr="00596380">
        <w:rPr>
          <w:b/>
          <w:szCs w:val="24"/>
        </w:rPr>
        <w:t>LEGAL DIVISION</w:t>
      </w:r>
    </w:p>
    <w:p w14:paraId="31973388" w14:textId="77777777" w:rsidR="00BD0FC2" w:rsidRPr="00596380" w:rsidRDefault="00BD0FC2" w:rsidP="00BD0FC2">
      <w:pPr>
        <w:ind w:left="4320"/>
      </w:pPr>
    </w:p>
    <w:p w14:paraId="10A0C240" w14:textId="77777777" w:rsidR="00BD0FC2" w:rsidRPr="00596380" w:rsidRDefault="00BD0FC2" w:rsidP="00BD0FC2">
      <w:pPr>
        <w:ind w:left="4320"/>
        <w:rPr>
          <w:rFonts w:eastAsia="Calibri"/>
        </w:rPr>
      </w:pPr>
      <w:r w:rsidRPr="00596380">
        <w:rPr>
          <w:rFonts w:eastAsia="Calibri"/>
        </w:rPr>
        <w:t>Rachelle Nicolette Robles</w:t>
      </w:r>
    </w:p>
    <w:p w14:paraId="0248BC90" w14:textId="77777777" w:rsidR="00BD0FC2" w:rsidRPr="00596380" w:rsidRDefault="00BD0FC2" w:rsidP="00BD0FC2">
      <w:pPr>
        <w:ind w:left="4320"/>
      </w:pPr>
      <w:r w:rsidRPr="00596380">
        <w:t xml:space="preserve">Division Director </w:t>
      </w:r>
    </w:p>
    <w:p w14:paraId="3B769357" w14:textId="77777777" w:rsidR="00BD0FC2" w:rsidRPr="00596380" w:rsidRDefault="00BD0FC2" w:rsidP="00BD0FC2">
      <w:pPr>
        <w:keepNext/>
        <w:ind w:left="4320"/>
      </w:pPr>
    </w:p>
    <w:p w14:paraId="4EFF3ED5" w14:textId="77777777" w:rsidR="00BD0FC2" w:rsidRPr="001B53C2" w:rsidRDefault="00BD0FC2" w:rsidP="00BD0FC2">
      <w:pPr>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311A5423" w14:textId="77777777" w:rsidR="00BD0FC2" w:rsidRPr="001B53C2" w:rsidRDefault="00BD0FC2" w:rsidP="00BD0FC2">
      <w:pPr>
        <w:ind w:left="4320"/>
        <w:rPr>
          <w:rFonts w:eastAsia="Calibri"/>
          <w:szCs w:val="24"/>
        </w:rPr>
      </w:pPr>
      <w:r w:rsidRPr="001B53C2">
        <w:rPr>
          <w:rFonts w:eastAsia="Calibri"/>
          <w:szCs w:val="24"/>
        </w:rPr>
        <w:t>Kourtnee Jinks</w:t>
      </w:r>
    </w:p>
    <w:p w14:paraId="5A1A85A0"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State Bar No. 24097146</w:t>
      </w:r>
    </w:p>
    <w:p w14:paraId="46852CD5"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1701 N. Congress Avenue</w:t>
      </w:r>
    </w:p>
    <w:p w14:paraId="7E15BBD2"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P.O. Box 13326</w:t>
      </w:r>
    </w:p>
    <w:p w14:paraId="22D35C54"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Austin, Texas 78711-3326</w:t>
      </w:r>
    </w:p>
    <w:p w14:paraId="2189D1DE"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936-7265</w:t>
      </w:r>
    </w:p>
    <w:p w14:paraId="3F44F2D6"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936-7268 (facsimile)</w:t>
      </w:r>
    </w:p>
    <w:p w14:paraId="5324D6A1" w14:textId="77777777" w:rsidR="00BD0FC2" w:rsidRPr="00C25022"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r>
      <w:hyperlink r:id="rId9" w:history="1">
        <w:r w:rsidRPr="00B876BD">
          <w:rPr>
            <w:rStyle w:val="Hyperlink"/>
            <w:szCs w:val="24"/>
          </w:rPr>
          <w:t>kourtnee.jinks@puc.texas.gov</w:t>
        </w:r>
      </w:hyperlink>
      <w:r>
        <w:rPr>
          <w:szCs w:val="24"/>
        </w:rPr>
        <w:t xml:space="preserve"> </w:t>
      </w:r>
    </w:p>
    <w:bookmarkEnd w:id="0"/>
    <w:bookmarkEnd w:id="1"/>
    <w:p w14:paraId="4C3E75A3" w14:textId="77777777" w:rsidR="00BD0FC2" w:rsidRDefault="00BD0FC2" w:rsidP="00BD0FC2">
      <w:pPr>
        <w:jc w:val="center"/>
        <w:rPr>
          <w:b/>
          <w:szCs w:val="28"/>
        </w:rPr>
      </w:pPr>
    </w:p>
    <w:p w14:paraId="475492D0" w14:textId="77777777" w:rsidR="00BD0FC2" w:rsidRDefault="00BD0FC2" w:rsidP="00BD0FC2">
      <w:pPr>
        <w:jc w:val="center"/>
        <w:rPr>
          <w:b/>
          <w:szCs w:val="28"/>
        </w:rPr>
      </w:pPr>
    </w:p>
    <w:p w14:paraId="2797221B" w14:textId="1333DA90" w:rsidR="00BD0FC2" w:rsidRDefault="00BD0FC2" w:rsidP="00BD0FC2">
      <w:pPr>
        <w:jc w:val="center"/>
        <w:rPr>
          <w:b/>
          <w:szCs w:val="28"/>
        </w:rPr>
      </w:pPr>
      <w:r w:rsidRPr="00690263">
        <w:rPr>
          <w:b/>
          <w:szCs w:val="28"/>
        </w:rPr>
        <w:t>DOCKET NO. 52</w:t>
      </w:r>
      <w:r>
        <w:rPr>
          <w:b/>
          <w:szCs w:val="28"/>
        </w:rPr>
        <w:t>653</w:t>
      </w:r>
    </w:p>
    <w:p w14:paraId="6C041CF4" w14:textId="77777777" w:rsidR="00BD0FC2" w:rsidRPr="00BF4565" w:rsidRDefault="00BD0FC2" w:rsidP="00BD0FC2">
      <w:pPr>
        <w:jc w:val="center"/>
        <w:rPr>
          <w:bCs/>
          <w:caps/>
          <w:szCs w:val="24"/>
        </w:rPr>
      </w:pPr>
    </w:p>
    <w:p w14:paraId="74D7B0DA" w14:textId="77777777" w:rsidR="00BD0FC2" w:rsidRPr="000050FC" w:rsidRDefault="00BD0FC2" w:rsidP="00BD0FC2">
      <w:pPr>
        <w:keepNext/>
        <w:spacing w:line="360" w:lineRule="auto"/>
        <w:jc w:val="center"/>
        <w:rPr>
          <w:b/>
          <w:szCs w:val="24"/>
        </w:rPr>
      </w:pPr>
      <w:r w:rsidRPr="000050FC">
        <w:rPr>
          <w:b/>
          <w:szCs w:val="24"/>
        </w:rPr>
        <w:t>CERTIFICATE OF SERVICE</w:t>
      </w:r>
    </w:p>
    <w:p w14:paraId="11A890E9" w14:textId="2F965864" w:rsidR="00BD0FC2" w:rsidRDefault="00BD0FC2" w:rsidP="00BD0FC2">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943D64">
        <w:rPr>
          <w:noProof/>
          <w:szCs w:val="24"/>
        </w:rPr>
        <w:t>December 10, 2021</w:t>
      </w:r>
      <w:r>
        <w:rPr>
          <w:szCs w:val="24"/>
        </w:rPr>
        <w:fldChar w:fldCharType="end"/>
      </w:r>
      <w:r>
        <w:rPr>
          <w:color w:val="0D0D0D"/>
          <w:szCs w:val="24"/>
        </w:rPr>
        <w:t>, in accordance with the Order Suspending Rules issued in Project No. 50664.</w:t>
      </w:r>
    </w:p>
    <w:p w14:paraId="0ACBFBE9" w14:textId="77777777" w:rsidR="00BD0FC2" w:rsidRDefault="00BD0FC2" w:rsidP="00BD0FC2">
      <w:pPr>
        <w:keepNext/>
        <w:spacing w:line="360" w:lineRule="auto"/>
        <w:ind w:firstLine="720"/>
        <w:rPr>
          <w:szCs w:val="24"/>
        </w:rPr>
      </w:pPr>
    </w:p>
    <w:p w14:paraId="4E8BD523" w14:textId="77777777" w:rsidR="00BD0FC2" w:rsidRPr="001B53C2" w:rsidRDefault="00BD0FC2" w:rsidP="00BD0FC2">
      <w:pPr>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7BB5BC3D" w14:textId="129120DD" w:rsidR="0038776A" w:rsidRPr="00816E73" w:rsidRDefault="00BD0FC2" w:rsidP="00BD0FC2">
      <w:pPr>
        <w:ind w:left="4320"/>
        <w:rPr>
          <w:rFonts w:eastAsia="Calibri"/>
          <w:szCs w:val="24"/>
        </w:rPr>
      </w:pPr>
      <w:r w:rsidRPr="001B53C2">
        <w:rPr>
          <w:rFonts w:eastAsia="Calibri"/>
          <w:szCs w:val="24"/>
        </w:rPr>
        <w:t>Kourtnee Jinks</w:t>
      </w:r>
    </w:p>
    <w:sectPr w:rsidR="0038776A" w:rsidRPr="00816E73" w:rsidSect="00B54DEE">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ECB5B" w14:textId="77777777" w:rsidR="00CE5A52" w:rsidRDefault="00CE5A52">
      <w:r>
        <w:separator/>
      </w:r>
    </w:p>
  </w:endnote>
  <w:endnote w:type="continuationSeparator" w:id="0">
    <w:p w14:paraId="0F0C92D1" w14:textId="77777777" w:rsidR="00CE5A52" w:rsidRDefault="00CE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347A8" w14:textId="77777777" w:rsidR="00CE5A52" w:rsidRDefault="00CE5A52">
      <w:r>
        <w:separator/>
      </w:r>
    </w:p>
  </w:footnote>
  <w:footnote w:type="continuationSeparator" w:id="0">
    <w:p w14:paraId="732C4080" w14:textId="77777777" w:rsidR="00CE5A52" w:rsidRDefault="00CE5A52">
      <w:r>
        <w:continuationSeparator/>
      </w:r>
    </w:p>
  </w:footnote>
  <w:footnote w:id="1">
    <w:p w14:paraId="1EB1BBE2" w14:textId="77777777" w:rsidR="009625B0" w:rsidRDefault="009625B0" w:rsidP="009625B0">
      <w:pPr>
        <w:pStyle w:val="FootnoteText"/>
        <w:spacing w:after="120"/>
      </w:pPr>
      <w:r>
        <w:tab/>
      </w:r>
      <w:r>
        <w:rPr>
          <w:rStyle w:val="FootnoteReference"/>
        </w:rPr>
        <w:footnoteRef/>
      </w:r>
      <w:r>
        <w:t xml:space="preserve">  TWC § 13.2541(i).</w:t>
      </w:r>
    </w:p>
  </w:footnote>
  <w:footnote w:id="2">
    <w:p w14:paraId="23819E40" w14:textId="086A8240" w:rsidR="009625B0" w:rsidRDefault="009625B0" w:rsidP="009625B0">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761E"/>
    <w:rsid w:val="00030721"/>
    <w:rsid w:val="00030FA6"/>
    <w:rsid w:val="00040169"/>
    <w:rsid w:val="00040CEE"/>
    <w:rsid w:val="0004289F"/>
    <w:rsid w:val="00045794"/>
    <w:rsid w:val="00050EC3"/>
    <w:rsid w:val="000621BB"/>
    <w:rsid w:val="00063CEF"/>
    <w:rsid w:val="00071911"/>
    <w:rsid w:val="00071DCB"/>
    <w:rsid w:val="00072FE5"/>
    <w:rsid w:val="00074702"/>
    <w:rsid w:val="000767DB"/>
    <w:rsid w:val="000857EC"/>
    <w:rsid w:val="0009231F"/>
    <w:rsid w:val="00092B02"/>
    <w:rsid w:val="0009361B"/>
    <w:rsid w:val="0009426E"/>
    <w:rsid w:val="00094D6D"/>
    <w:rsid w:val="000A3FFC"/>
    <w:rsid w:val="000A7399"/>
    <w:rsid w:val="000B10C9"/>
    <w:rsid w:val="000B163B"/>
    <w:rsid w:val="000B1812"/>
    <w:rsid w:val="000B67C4"/>
    <w:rsid w:val="000C0AF2"/>
    <w:rsid w:val="000C4031"/>
    <w:rsid w:val="000C6AF9"/>
    <w:rsid w:val="000C7090"/>
    <w:rsid w:val="000D3CDD"/>
    <w:rsid w:val="000D4635"/>
    <w:rsid w:val="000D46F3"/>
    <w:rsid w:val="000D5F63"/>
    <w:rsid w:val="000E1230"/>
    <w:rsid w:val="000E26FE"/>
    <w:rsid w:val="000E6961"/>
    <w:rsid w:val="000E7FBA"/>
    <w:rsid w:val="000F1B5D"/>
    <w:rsid w:val="000F1E8B"/>
    <w:rsid w:val="000F1F40"/>
    <w:rsid w:val="000F6BEB"/>
    <w:rsid w:val="000F7F9C"/>
    <w:rsid w:val="00101E9A"/>
    <w:rsid w:val="001028D5"/>
    <w:rsid w:val="00102A2F"/>
    <w:rsid w:val="00104BD4"/>
    <w:rsid w:val="00105644"/>
    <w:rsid w:val="0010727E"/>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9256C"/>
    <w:rsid w:val="00197531"/>
    <w:rsid w:val="00197C5D"/>
    <w:rsid w:val="001A2A23"/>
    <w:rsid w:val="001A2D16"/>
    <w:rsid w:val="001A7DBE"/>
    <w:rsid w:val="001B0D9A"/>
    <w:rsid w:val="001B34BC"/>
    <w:rsid w:val="001C0EBF"/>
    <w:rsid w:val="001C28A6"/>
    <w:rsid w:val="001C3528"/>
    <w:rsid w:val="001C38BF"/>
    <w:rsid w:val="001C3BDA"/>
    <w:rsid w:val="001D0EFA"/>
    <w:rsid w:val="001D1C5B"/>
    <w:rsid w:val="001D3EAD"/>
    <w:rsid w:val="001E0547"/>
    <w:rsid w:val="001E0E1E"/>
    <w:rsid w:val="001E1E75"/>
    <w:rsid w:val="001E4A2B"/>
    <w:rsid w:val="001E55D1"/>
    <w:rsid w:val="001F2842"/>
    <w:rsid w:val="001F5FDD"/>
    <w:rsid w:val="00201516"/>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79E2"/>
    <w:rsid w:val="00270C7B"/>
    <w:rsid w:val="00271524"/>
    <w:rsid w:val="00272208"/>
    <w:rsid w:val="002725C7"/>
    <w:rsid w:val="00275311"/>
    <w:rsid w:val="00282897"/>
    <w:rsid w:val="00283F39"/>
    <w:rsid w:val="00285A49"/>
    <w:rsid w:val="00286D26"/>
    <w:rsid w:val="0029005F"/>
    <w:rsid w:val="00296BA8"/>
    <w:rsid w:val="00296E44"/>
    <w:rsid w:val="0029748B"/>
    <w:rsid w:val="0029783E"/>
    <w:rsid w:val="002A3513"/>
    <w:rsid w:val="002A360E"/>
    <w:rsid w:val="002A4485"/>
    <w:rsid w:val="002A46E1"/>
    <w:rsid w:val="002A4C69"/>
    <w:rsid w:val="002B1404"/>
    <w:rsid w:val="002B3331"/>
    <w:rsid w:val="002B3BC0"/>
    <w:rsid w:val="002B5973"/>
    <w:rsid w:val="002B6F39"/>
    <w:rsid w:val="002B7166"/>
    <w:rsid w:val="002C07EB"/>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33F1"/>
    <w:rsid w:val="00303A45"/>
    <w:rsid w:val="00305298"/>
    <w:rsid w:val="00307630"/>
    <w:rsid w:val="003165AD"/>
    <w:rsid w:val="00316ABF"/>
    <w:rsid w:val="00320E5B"/>
    <w:rsid w:val="003252FC"/>
    <w:rsid w:val="00331D40"/>
    <w:rsid w:val="00332458"/>
    <w:rsid w:val="00333144"/>
    <w:rsid w:val="003346A4"/>
    <w:rsid w:val="00336ACF"/>
    <w:rsid w:val="00340984"/>
    <w:rsid w:val="00341854"/>
    <w:rsid w:val="0034385E"/>
    <w:rsid w:val="003455B0"/>
    <w:rsid w:val="00357C92"/>
    <w:rsid w:val="003602F6"/>
    <w:rsid w:val="00360A0C"/>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1F6"/>
    <w:rsid w:val="003A338C"/>
    <w:rsid w:val="003A3645"/>
    <w:rsid w:val="003A53E1"/>
    <w:rsid w:val="003A7B68"/>
    <w:rsid w:val="003B12A2"/>
    <w:rsid w:val="003B6280"/>
    <w:rsid w:val="003B7656"/>
    <w:rsid w:val="003C0C4B"/>
    <w:rsid w:val="003C0E04"/>
    <w:rsid w:val="003C2538"/>
    <w:rsid w:val="003C5494"/>
    <w:rsid w:val="003C6393"/>
    <w:rsid w:val="003D152A"/>
    <w:rsid w:val="003D1D6C"/>
    <w:rsid w:val="003D36DC"/>
    <w:rsid w:val="003D3F31"/>
    <w:rsid w:val="003E193C"/>
    <w:rsid w:val="003E1AA5"/>
    <w:rsid w:val="003E2371"/>
    <w:rsid w:val="003E2ADC"/>
    <w:rsid w:val="003E7244"/>
    <w:rsid w:val="003E7A59"/>
    <w:rsid w:val="003F0BB0"/>
    <w:rsid w:val="003F5744"/>
    <w:rsid w:val="003F5B02"/>
    <w:rsid w:val="003F72A0"/>
    <w:rsid w:val="00401BF3"/>
    <w:rsid w:val="0040344E"/>
    <w:rsid w:val="00403A3D"/>
    <w:rsid w:val="00403B88"/>
    <w:rsid w:val="00404493"/>
    <w:rsid w:val="0041248F"/>
    <w:rsid w:val="00412770"/>
    <w:rsid w:val="00414B92"/>
    <w:rsid w:val="00421963"/>
    <w:rsid w:val="00422A05"/>
    <w:rsid w:val="00423664"/>
    <w:rsid w:val="004239E2"/>
    <w:rsid w:val="00423DE0"/>
    <w:rsid w:val="004259C2"/>
    <w:rsid w:val="00431973"/>
    <w:rsid w:val="00434247"/>
    <w:rsid w:val="00435C56"/>
    <w:rsid w:val="0043617A"/>
    <w:rsid w:val="00437F13"/>
    <w:rsid w:val="00444FEA"/>
    <w:rsid w:val="0044703E"/>
    <w:rsid w:val="004478B0"/>
    <w:rsid w:val="00447F31"/>
    <w:rsid w:val="00450967"/>
    <w:rsid w:val="00450C29"/>
    <w:rsid w:val="00451ADC"/>
    <w:rsid w:val="0045325E"/>
    <w:rsid w:val="00453823"/>
    <w:rsid w:val="004540A3"/>
    <w:rsid w:val="004540CD"/>
    <w:rsid w:val="00454195"/>
    <w:rsid w:val="004608C9"/>
    <w:rsid w:val="004623CC"/>
    <w:rsid w:val="00463F38"/>
    <w:rsid w:val="00464A13"/>
    <w:rsid w:val="004668FF"/>
    <w:rsid w:val="00466C7C"/>
    <w:rsid w:val="00466FD6"/>
    <w:rsid w:val="00472755"/>
    <w:rsid w:val="00473325"/>
    <w:rsid w:val="00475AA1"/>
    <w:rsid w:val="00475C4A"/>
    <w:rsid w:val="00477C25"/>
    <w:rsid w:val="004826E2"/>
    <w:rsid w:val="00483D52"/>
    <w:rsid w:val="00485D02"/>
    <w:rsid w:val="00485D9D"/>
    <w:rsid w:val="00487DF7"/>
    <w:rsid w:val="00490341"/>
    <w:rsid w:val="00490A9A"/>
    <w:rsid w:val="00492C92"/>
    <w:rsid w:val="004933EC"/>
    <w:rsid w:val="004A09DE"/>
    <w:rsid w:val="004A25AE"/>
    <w:rsid w:val="004A4C04"/>
    <w:rsid w:val="004A6405"/>
    <w:rsid w:val="004A678D"/>
    <w:rsid w:val="004B4A42"/>
    <w:rsid w:val="004B7144"/>
    <w:rsid w:val="004C02BE"/>
    <w:rsid w:val="004C0C44"/>
    <w:rsid w:val="004C4866"/>
    <w:rsid w:val="004C4E8D"/>
    <w:rsid w:val="004D1539"/>
    <w:rsid w:val="004D20DD"/>
    <w:rsid w:val="004D5E0E"/>
    <w:rsid w:val="004D63BC"/>
    <w:rsid w:val="004E170B"/>
    <w:rsid w:val="004E4207"/>
    <w:rsid w:val="004E5152"/>
    <w:rsid w:val="004E563C"/>
    <w:rsid w:val="004E6D59"/>
    <w:rsid w:val="004F3113"/>
    <w:rsid w:val="004F3EBB"/>
    <w:rsid w:val="004F5184"/>
    <w:rsid w:val="005024E1"/>
    <w:rsid w:val="00502B4A"/>
    <w:rsid w:val="00515230"/>
    <w:rsid w:val="00515D35"/>
    <w:rsid w:val="00516203"/>
    <w:rsid w:val="0051624A"/>
    <w:rsid w:val="00516DB2"/>
    <w:rsid w:val="00517C97"/>
    <w:rsid w:val="0053179E"/>
    <w:rsid w:val="00532340"/>
    <w:rsid w:val="00535DF6"/>
    <w:rsid w:val="0054012D"/>
    <w:rsid w:val="005528A6"/>
    <w:rsid w:val="00553BD2"/>
    <w:rsid w:val="00555E35"/>
    <w:rsid w:val="005617AE"/>
    <w:rsid w:val="0057620A"/>
    <w:rsid w:val="00587716"/>
    <w:rsid w:val="0059197A"/>
    <w:rsid w:val="00594337"/>
    <w:rsid w:val="00594963"/>
    <w:rsid w:val="00595FDD"/>
    <w:rsid w:val="0059639F"/>
    <w:rsid w:val="00596A01"/>
    <w:rsid w:val="00596DB2"/>
    <w:rsid w:val="005A25CE"/>
    <w:rsid w:val="005A2808"/>
    <w:rsid w:val="005A31F1"/>
    <w:rsid w:val="005A652A"/>
    <w:rsid w:val="005B6597"/>
    <w:rsid w:val="005B76D0"/>
    <w:rsid w:val="005B7B7B"/>
    <w:rsid w:val="005C16DA"/>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102D3"/>
    <w:rsid w:val="006105A0"/>
    <w:rsid w:val="00612E0D"/>
    <w:rsid w:val="00615565"/>
    <w:rsid w:val="006159E0"/>
    <w:rsid w:val="0061677C"/>
    <w:rsid w:val="00617FBE"/>
    <w:rsid w:val="00621AF5"/>
    <w:rsid w:val="00623C68"/>
    <w:rsid w:val="00626529"/>
    <w:rsid w:val="00631569"/>
    <w:rsid w:val="00633065"/>
    <w:rsid w:val="006359A7"/>
    <w:rsid w:val="00635A9C"/>
    <w:rsid w:val="006374DC"/>
    <w:rsid w:val="0064292A"/>
    <w:rsid w:val="00642E23"/>
    <w:rsid w:val="0064619F"/>
    <w:rsid w:val="006470FE"/>
    <w:rsid w:val="00647176"/>
    <w:rsid w:val="00650A71"/>
    <w:rsid w:val="00653751"/>
    <w:rsid w:val="006570BC"/>
    <w:rsid w:val="00662506"/>
    <w:rsid w:val="0066299F"/>
    <w:rsid w:val="00662EE1"/>
    <w:rsid w:val="00662F0A"/>
    <w:rsid w:val="006639AD"/>
    <w:rsid w:val="006651F5"/>
    <w:rsid w:val="0066526D"/>
    <w:rsid w:val="006665BB"/>
    <w:rsid w:val="0066794B"/>
    <w:rsid w:val="00672B9B"/>
    <w:rsid w:val="00680858"/>
    <w:rsid w:val="00686B4C"/>
    <w:rsid w:val="0068771C"/>
    <w:rsid w:val="00687DD6"/>
    <w:rsid w:val="00687ECC"/>
    <w:rsid w:val="00691EE8"/>
    <w:rsid w:val="00692AD3"/>
    <w:rsid w:val="006964B5"/>
    <w:rsid w:val="006A105D"/>
    <w:rsid w:val="006A1A5B"/>
    <w:rsid w:val="006A1EF0"/>
    <w:rsid w:val="006A60DA"/>
    <w:rsid w:val="006B25E1"/>
    <w:rsid w:val="006B48EB"/>
    <w:rsid w:val="006C0CDA"/>
    <w:rsid w:val="006C2E8A"/>
    <w:rsid w:val="006C376D"/>
    <w:rsid w:val="006C477C"/>
    <w:rsid w:val="006C76DB"/>
    <w:rsid w:val="006D13DF"/>
    <w:rsid w:val="006D3B00"/>
    <w:rsid w:val="006D4596"/>
    <w:rsid w:val="006D7DB2"/>
    <w:rsid w:val="006E0FF3"/>
    <w:rsid w:val="006E3070"/>
    <w:rsid w:val="006E6D50"/>
    <w:rsid w:val="006E72CB"/>
    <w:rsid w:val="006F21D4"/>
    <w:rsid w:val="006F3A4D"/>
    <w:rsid w:val="006F3BE8"/>
    <w:rsid w:val="006F7F86"/>
    <w:rsid w:val="007016C5"/>
    <w:rsid w:val="00701E4D"/>
    <w:rsid w:val="00701F55"/>
    <w:rsid w:val="007028F4"/>
    <w:rsid w:val="007035E0"/>
    <w:rsid w:val="00706910"/>
    <w:rsid w:val="00706EA0"/>
    <w:rsid w:val="00710B37"/>
    <w:rsid w:val="007115B7"/>
    <w:rsid w:val="00712974"/>
    <w:rsid w:val="0071409A"/>
    <w:rsid w:val="007151AB"/>
    <w:rsid w:val="007154AA"/>
    <w:rsid w:val="00715A0E"/>
    <w:rsid w:val="007166FE"/>
    <w:rsid w:val="00721484"/>
    <w:rsid w:val="007271CB"/>
    <w:rsid w:val="007273C7"/>
    <w:rsid w:val="00734222"/>
    <w:rsid w:val="00735499"/>
    <w:rsid w:val="00735FE0"/>
    <w:rsid w:val="00736E45"/>
    <w:rsid w:val="00737992"/>
    <w:rsid w:val="00742545"/>
    <w:rsid w:val="00743A5D"/>
    <w:rsid w:val="00743CE0"/>
    <w:rsid w:val="00745A19"/>
    <w:rsid w:val="00745F27"/>
    <w:rsid w:val="007467E4"/>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F5A"/>
    <w:rsid w:val="007972AD"/>
    <w:rsid w:val="007A2E48"/>
    <w:rsid w:val="007A38A3"/>
    <w:rsid w:val="007A488E"/>
    <w:rsid w:val="007A5F84"/>
    <w:rsid w:val="007A7CDB"/>
    <w:rsid w:val="007B08D3"/>
    <w:rsid w:val="007B1473"/>
    <w:rsid w:val="007B5AE9"/>
    <w:rsid w:val="007B7FB8"/>
    <w:rsid w:val="007C074A"/>
    <w:rsid w:val="007C26C6"/>
    <w:rsid w:val="007C513F"/>
    <w:rsid w:val="007C6863"/>
    <w:rsid w:val="007C7DCC"/>
    <w:rsid w:val="007C7DEC"/>
    <w:rsid w:val="007D21B3"/>
    <w:rsid w:val="007D2BF7"/>
    <w:rsid w:val="007D4FDA"/>
    <w:rsid w:val="007D59AE"/>
    <w:rsid w:val="007D6179"/>
    <w:rsid w:val="007E4FD6"/>
    <w:rsid w:val="007E794F"/>
    <w:rsid w:val="007F05DA"/>
    <w:rsid w:val="007F19FD"/>
    <w:rsid w:val="007F7062"/>
    <w:rsid w:val="0080064A"/>
    <w:rsid w:val="00805FB2"/>
    <w:rsid w:val="00813959"/>
    <w:rsid w:val="008146C8"/>
    <w:rsid w:val="00816E73"/>
    <w:rsid w:val="0081780B"/>
    <w:rsid w:val="00820DF2"/>
    <w:rsid w:val="008236CD"/>
    <w:rsid w:val="00827E46"/>
    <w:rsid w:val="00832BB7"/>
    <w:rsid w:val="00834F31"/>
    <w:rsid w:val="008350A1"/>
    <w:rsid w:val="00837C5C"/>
    <w:rsid w:val="00850558"/>
    <w:rsid w:val="00852598"/>
    <w:rsid w:val="00854779"/>
    <w:rsid w:val="00854EC6"/>
    <w:rsid w:val="00855A5A"/>
    <w:rsid w:val="00857E58"/>
    <w:rsid w:val="0086134A"/>
    <w:rsid w:val="008621B0"/>
    <w:rsid w:val="00862B3B"/>
    <w:rsid w:val="00873122"/>
    <w:rsid w:val="00874238"/>
    <w:rsid w:val="0088061E"/>
    <w:rsid w:val="008814ED"/>
    <w:rsid w:val="008835DC"/>
    <w:rsid w:val="00883971"/>
    <w:rsid w:val="008855A3"/>
    <w:rsid w:val="00885CD1"/>
    <w:rsid w:val="00887611"/>
    <w:rsid w:val="008915EB"/>
    <w:rsid w:val="008921BB"/>
    <w:rsid w:val="008939A9"/>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E68A3"/>
    <w:rsid w:val="008F1B72"/>
    <w:rsid w:val="008F36DB"/>
    <w:rsid w:val="008F6FCE"/>
    <w:rsid w:val="008F7035"/>
    <w:rsid w:val="00900F48"/>
    <w:rsid w:val="00903852"/>
    <w:rsid w:val="00906C49"/>
    <w:rsid w:val="0090748E"/>
    <w:rsid w:val="00911CA1"/>
    <w:rsid w:val="00913C70"/>
    <w:rsid w:val="00925917"/>
    <w:rsid w:val="00930B8D"/>
    <w:rsid w:val="00932E23"/>
    <w:rsid w:val="00933F91"/>
    <w:rsid w:val="00936A79"/>
    <w:rsid w:val="00940316"/>
    <w:rsid w:val="009410CB"/>
    <w:rsid w:val="00943AEF"/>
    <w:rsid w:val="00943D64"/>
    <w:rsid w:val="00944CF8"/>
    <w:rsid w:val="00953708"/>
    <w:rsid w:val="00953B7B"/>
    <w:rsid w:val="00954E71"/>
    <w:rsid w:val="009572A7"/>
    <w:rsid w:val="00960B93"/>
    <w:rsid w:val="00960F8F"/>
    <w:rsid w:val="009625B0"/>
    <w:rsid w:val="00963AA3"/>
    <w:rsid w:val="00965618"/>
    <w:rsid w:val="00966713"/>
    <w:rsid w:val="0096789F"/>
    <w:rsid w:val="00971254"/>
    <w:rsid w:val="0097266C"/>
    <w:rsid w:val="009736F5"/>
    <w:rsid w:val="009741CA"/>
    <w:rsid w:val="0097431B"/>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61E3"/>
    <w:rsid w:val="009C1544"/>
    <w:rsid w:val="009C690A"/>
    <w:rsid w:val="009D056C"/>
    <w:rsid w:val="009D2664"/>
    <w:rsid w:val="009D3536"/>
    <w:rsid w:val="009D397C"/>
    <w:rsid w:val="009E324E"/>
    <w:rsid w:val="009E3A90"/>
    <w:rsid w:val="009E4865"/>
    <w:rsid w:val="009E53B8"/>
    <w:rsid w:val="009E68FE"/>
    <w:rsid w:val="009F3C45"/>
    <w:rsid w:val="009F4CE6"/>
    <w:rsid w:val="009F6C74"/>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5002"/>
    <w:rsid w:val="00A4569D"/>
    <w:rsid w:val="00A531FC"/>
    <w:rsid w:val="00A603FA"/>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4F7"/>
    <w:rsid w:val="00AC4F67"/>
    <w:rsid w:val="00AC5BD9"/>
    <w:rsid w:val="00AC78C9"/>
    <w:rsid w:val="00AC7BE7"/>
    <w:rsid w:val="00AD1E9F"/>
    <w:rsid w:val="00AD27C1"/>
    <w:rsid w:val="00AD6EFC"/>
    <w:rsid w:val="00AE1CB0"/>
    <w:rsid w:val="00AE2400"/>
    <w:rsid w:val="00AE28EB"/>
    <w:rsid w:val="00AE4383"/>
    <w:rsid w:val="00AE4F84"/>
    <w:rsid w:val="00AE50F5"/>
    <w:rsid w:val="00AE597A"/>
    <w:rsid w:val="00AF1185"/>
    <w:rsid w:val="00AF3657"/>
    <w:rsid w:val="00AF621A"/>
    <w:rsid w:val="00B01365"/>
    <w:rsid w:val="00B06804"/>
    <w:rsid w:val="00B1063A"/>
    <w:rsid w:val="00B12542"/>
    <w:rsid w:val="00B12A43"/>
    <w:rsid w:val="00B173AB"/>
    <w:rsid w:val="00B26C67"/>
    <w:rsid w:val="00B26DE3"/>
    <w:rsid w:val="00B334E6"/>
    <w:rsid w:val="00B34890"/>
    <w:rsid w:val="00B35B6E"/>
    <w:rsid w:val="00B35CC1"/>
    <w:rsid w:val="00B36219"/>
    <w:rsid w:val="00B435B5"/>
    <w:rsid w:val="00B43827"/>
    <w:rsid w:val="00B43A8C"/>
    <w:rsid w:val="00B50DD4"/>
    <w:rsid w:val="00B50FCE"/>
    <w:rsid w:val="00B510F6"/>
    <w:rsid w:val="00B54DEE"/>
    <w:rsid w:val="00B564B1"/>
    <w:rsid w:val="00B564B6"/>
    <w:rsid w:val="00B60060"/>
    <w:rsid w:val="00B60332"/>
    <w:rsid w:val="00B60618"/>
    <w:rsid w:val="00B62E17"/>
    <w:rsid w:val="00B651B9"/>
    <w:rsid w:val="00B65222"/>
    <w:rsid w:val="00B657D0"/>
    <w:rsid w:val="00B660EC"/>
    <w:rsid w:val="00B71A98"/>
    <w:rsid w:val="00B801E5"/>
    <w:rsid w:val="00B82BFE"/>
    <w:rsid w:val="00B867A0"/>
    <w:rsid w:val="00B91B49"/>
    <w:rsid w:val="00B95568"/>
    <w:rsid w:val="00B955C6"/>
    <w:rsid w:val="00B971AD"/>
    <w:rsid w:val="00BA0223"/>
    <w:rsid w:val="00BA0A93"/>
    <w:rsid w:val="00BA139E"/>
    <w:rsid w:val="00BA175C"/>
    <w:rsid w:val="00BA5254"/>
    <w:rsid w:val="00BA684F"/>
    <w:rsid w:val="00BB0FE8"/>
    <w:rsid w:val="00BB1E84"/>
    <w:rsid w:val="00BC010F"/>
    <w:rsid w:val="00BC160B"/>
    <w:rsid w:val="00BC4E5F"/>
    <w:rsid w:val="00BC587A"/>
    <w:rsid w:val="00BD0FC2"/>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BFD"/>
    <w:rsid w:val="00C417D0"/>
    <w:rsid w:val="00C42950"/>
    <w:rsid w:val="00C442AE"/>
    <w:rsid w:val="00C472A2"/>
    <w:rsid w:val="00C52FA8"/>
    <w:rsid w:val="00C541E5"/>
    <w:rsid w:val="00C54319"/>
    <w:rsid w:val="00C55666"/>
    <w:rsid w:val="00C55671"/>
    <w:rsid w:val="00C603C3"/>
    <w:rsid w:val="00C61F66"/>
    <w:rsid w:val="00C621B9"/>
    <w:rsid w:val="00C64532"/>
    <w:rsid w:val="00C7196E"/>
    <w:rsid w:val="00C73A69"/>
    <w:rsid w:val="00C75E6D"/>
    <w:rsid w:val="00C76D48"/>
    <w:rsid w:val="00C81637"/>
    <w:rsid w:val="00C87B26"/>
    <w:rsid w:val="00C910F7"/>
    <w:rsid w:val="00C91A41"/>
    <w:rsid w:val="00CA01AD"/>
    <w:rsid w:val="00CA3F65"/>
    <w:rsid w:val="00CA5A71"/>
    <w:rsid w:val="00CB13E6"/>
    <w:rsid w:val="00CB3671"/>
    <w:rsid w:val="00CB6492"/>
    <w:rsid w:val="00CB75CF"/>
    <w:rsid w:val="00CC0E0D"/>
    <w:rsid w:val="00CC22BE"/>
    <w:rsid w:val="00CC2E19"/>
    <w:rsid w:val="00CC3603"/>
    <w:rsid w:val="00CC45F3"/>
    <w:rsid w:val="00CC76E0"/>
    <w:rsid w:val="00CD39CE"/>
    <w:rsid w:val="00CD7193"/>
    <w:rsid w:val="00CE16ED"/>
    <w:rsid w:val="00CE5A52"/>
    <w:rsid w:val="00CE6EF2"/>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32DFB"/>
    <w:rsid w:val="00D32FAD"/>
    <w:rsid w:val="00D33BD9"/>
    <w:rsid w:val="00D35DEF"/>
    <w:rsid w:val="00D4436F"/>
    <w:rsid w:val="00D44B88"/>
    <w:rsid w:val="00D44CF6"/>
    <w:rsid w:val="00D52A4A"/>
    <w:rsid w:val="00D564D0"/>
    <w:rsid w:val="00D56523"/>
    <w:rsid w:val="00D56F84"/>
    <w:rsid w:val="00D61912"/>
    <w:rsid w:val="00D61BC0"/>
    <w:rsid w:val="00D62C65"/>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D532A"/>
    <w:rsid w:val="00DE2E28"/>
    <w:rsid w:val="00DE5974"/>
    <w:rsid w:val="00DF0679"/>
    <w:rsid w:val="00DF60AA"/>
    <w:rsid w:val="00E01327"/>
    <w:rsid w:val="00E01392"/>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280E"/>
    <w:rsid w:val="00E54203"/>
    <w:rsid w:val="00E57BC8"/>
    <w:rsid w:val="00E57EBE"/>
    <w:rsid w:val="00E60E28"/>
    <w:rsid w:val="00E62BDF"/>
    <w:rsid w:val="00E64F2D"/>
    <w:rsid w:val="00E70834"/>
    <w:rsid w:val="00E730C5"/>
    <w:rsid w:val="00E752FC"/>
    <w:rsid w:val="00E76847"/>
    <w:rsid w:val="00E77066"/>
    <w:rsid w:val="00E770E2"/>
    <w:rsid w:val="00E87ACF"/>
    <w:rsid w:val="00E91C0B"/>
    <w:rsid w:val="00EA1E82"/>
    <w:rsid w:val="00EA3D0E"/>
    <w:rsid w:val="00EA42E6"/>
    <w:rsid w:val="00EA477C"/>
    <w:rsid w:val="00EA5AE1"/>
    <w:rsid w:val="00EB052D"/>
    <w:rsid w:val="00EB0F15"/>
    <w:rsid w:val="00EB1F06"/>
    <w:rsid w:val="00EB3D39"/>
    <w:rsid w:val="00EB4ED8"/>
    <w:rsid w:val="00EB55D9"/>
    <w:rsid w:val="00EB5932"/>
    <w:rsid w:val="00EC0921"/>
    <w:rsid w:val="00EC0EC8"/>
    <w:rsid w:val="00EC51F4"/>
    <w:rsid w:val="00EC5E5D"/>
    <w:rsid w:val="00ED3908"/>
    <w:rsid w:val="00ED705B"/>
    <w:rsid w:val="00ED7B66"/>
    <w:rsid w:val="00EE04CE"/>
    <w:rsid w:val="00EE1098"/>
    <w:rsid w:val="00EE11A9"/>
    <w:rsid w:val="00EE349A"/>
    <w:rsid w:val="00EE63B6"/>
    <w:rsid w:val="00EE6EF1"/>
    <w:rsid w:val="00EF3455"/>
    <w:rsid w:val="00EF39CA"/>
    <w:rsid w:val="00EF6569"/>
    <w:rsid w:val="00F01113"/>
    <w:rsid w:val="00F013C0"/>
    <w:rsid w:val="00F05AE3"/>
    <w:rsid w:val="00F06133"/>
    <w:rsid w:val="00F121A6"/>
    <w:rsid w:val="00F1249B"/>
    <w:rsid w:val="00F146B8"/>
    <w:rsid w:val="00F16117"/>
    <w:rsid w:val="00F23907"/>
    <w:rsid w:val="00F25D64"/>
    <w:rsid w:val="00F26DAF"/>
    <w:rsid w:val="00F27DD3"/>
    <w:rsid w:val="00F30DA6"/>
    <w:rsid w:val="00F3191C"/>
    <w:rsid w:val="00F33B48"/>
    <w:rsid w:val="00F34435"/>
    <w:rsid w:val="00F360D9"/>
    <w:rsid w:val="00F37917"/>
    <w:rsid w:val="00F40DE2"/>
    <w:rsid w:val="00F451FE"/>
    <w:rsid w:val="00F45278"/>
    <w:rsid w:val="00F46C47"/>
    <w:rsid w:val="00F552DE"/>
    <w:rsid w:val="00F6037A"/>
    <w:rsid w:val="00F603DB"/>
    <w:rsid w:val="00F60528"/>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49FF"/>
    <w:rsid w:val="00FB4AB2"/>
    <w:rsid w:val="00FB4E96"/>
    <w:rsid w:val="00FB5783"/>
    <w:rsid w:val="00FB7C03"/>
    <w:rsid w:val="00FC04B0"/>
    <w:rsid w:val="00FC174D"/>
    <w:rsid w:val="00FC2FC0"/>
    <w:rsid w:val="00FC3750"/>
    <w:rsid w:val="00FC40D6"/>
    <w:rsid w:val="00FD2228"/>
    <w:rsid w:val="00FE0444"/>
    <w:rsid w:val="00FE0EE3"/>
    <w:rsid w:val="00FE1BD6"/>
    <w:rsid w:val="00FE506B"/>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kourtnee.jinks@puc.texa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045688-3C57-49A8-8E3C-098D72FF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4749</Characters>
  <Application>Microsoft Office Word</Application>
  <DocSecurity>0</DocSecurity>
  <Lines>39</Lines>
  <Paragraphs>11</Paragraphs>
  <ScaleCrop>false</ScaleCrop>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2021-12-10T20:29:00Z</dcterms:created>
  <dcterms:modified xsi:type="dcterms:W3CDTF">2021-12-10T20:29:00Z</dcterms:modified>
</cp:coreProperties>
</file>